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26DT2031125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Bank Yapımı için Malzeme ve hizmet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Modern U-Form / Kapalı Çerçeve Döküm Bank Ayağı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takım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 Sınıf Beyaz Çam Kereste Bank Tahtası (148x9x4)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5/16x60mm Y.B Yuvarlak Başlı Kasa Civatası + Somun + Pul Takım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5/16 Kalın Pul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Buldeks Vida 7.5x80mm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AHŞAP CNC İŞLEME(Malzeme: 1. Sınıf Beyaz Çam Kereste 148x9x4) (Malzeme Ölçüsü: 148x9cm) (CNC İşleme Ölçüsü: 70x7,5cm) Özellikler: Teknik Özellikleri Ve Ölçüsü Belirtilen Malzeme Üzerine CNC Router Makinesi İle İşleme (Oyma) Yapılacaktır.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Woodsol veya Müadili Su Bazlı Vernik Teak Renk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litre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