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EC4150" w14:textId="478313EF" w:rsidR="00B649D0" w:rsidRPr="0039028C" w:rsidRDefault="007F7593" w:rsidP="007F629C">
      <w:pPr>
        <w:jc w:val="center"/>
        <w:rPr>
          <w:rFonts w:ascii="Times New Roman" w:hAnsi="Times New Roman" w:cs="Times New Roman"/>
          <w:b/>
        </w:rPr>
      </w:pPr>
      <w:r w:rsidRPr="0039028C">
        <w:rPr>
          <w:rFonts w:ascii="Times New Roman" w:hAnsi="Times New Roman" w:cs="Times New Roman"/>
          <w:b/>
        </w:rPr>
        <w:t>Plastik Ürünler</w:t>
      </w:r>
      <w:r w:rsidR="0027480D">
        <w:rPr>
          <w:rFonts w:ascii="Times New Roman" w:hAnsi="Times New Roman" w:cs="Times New Roman"/>
          <w:b/>
        </w:rPr>
        <w:t xml:space="preserve"> ve İçecek Malzemeleri</w:t>
      </w:r>
      <w:r w:rsidRPr="0039028C">
        <w:rPr>
          <w:rFonts w:ascii="Times New Roman" w:hAnsi="Times New Roman" w:cs="Times New Roman"/>
          <w:b/>
        </w:rPr>
        <w:t xml:space="preserve"> Şartname</w:t>
      </w:r>
    </w:p>
    <w:p w14:paraId="219273E7" w14:textId="21181D5E" w:rsidR="007F629C" w:rsidRPr="0039028C" w:rsidRDefault="007F629C" w:rsidP="007F629C">
      <w:pPr>
        <w:pStyle w:val="ListeParagraf"/>
        <w:numPr>
          <w:ilvl w:val="0"/>
          <w:numId w:val="1"/>
        </w:numPr>
        <w:rPr>
          <w:rFonts w:ascii="Times New Roman" w:hAnsi="Times New Roman" w:cs="Times New Roman"/>
          <w:bCs/>
        </w:rPr>
      </w:pPr>
      <w:r w:rsidRPr="0039028C">
        <w:rPr>
          <w:rFonts w:ascii="Times New Roman" w:hAnsi="Times New Roman" w:cs="Times New Roman"/>
          <w:bCs/>
        </w:rPr>
        <w:t xml:space="preserve">KARTON BARDAK (KOLİ İÇİ 3000Lİ </w:t>
      </w:r>
      <w:proofErr w:type="gramStart"/>
      <w:r w:rsidRPr="0039028C">
        <w:rPr>
          <w:rFonts w:ascii="Times New Roman" w:hAnsi="Times New Roman" w:cs="Times New Roman"/>
          <w:bCs/>
        </w:rPr>
        <w:t>KOKUSUZ )</w:t>
      </w:r>
      <w:proofErr w:type="gramEnd"/>
      <w:r w:rsidR="006F219D" w:rsidRPr="0039028C">
        <w:rPr>
          <w:rFonts w:ascii="Times New Roman" w:hAnsi="Times New Roman" w:cs="Times New Roman"/>
          <w:bCs/>
        </w:rPr>
        <w:t xml:space="preserve"> 25 Koli</w:t>
      </w:r>
    </w:p>
    <w:p w14:paraId="2A2900DF" w14:textId="1945AEA9" w:rsidR="006F219D" w:rsidRPr="0039028C" w:rsidRDefault="006F219D" w:rsidP="006F219D">
      <w:pPr>
        <w:pStyle w:val="ListeParagraf"/>
        <w:spacing w:after="0" w:line="240" w:lineRule="auto"/>
        <w:rPr>
          <w:rFonts w:ascii="Times New Roman" w:eastAsia="Times New Roman" w:hAnsi="Times New Roman" w:cs="Times New Roman"/>
          <w:lang w:eastAsia="tr-TR"/>
        </w:rPr>
      </w:pPr>
      <w:r w:rsidRPr="0039028C">
        <w:rPr>
          <w:rFonts w:ascii="Times New Roman" w:eastAsia="Times New Roman" w:hAnsi="Times New Roman" w:cs="Times New Roman"/>
          <w:lang w:eastAsia="tr-TR"/>
        </w:rPr>
        <w:t>En az 7 OZ ve üzeri olmalıdır</w:t>
      </w:r>
    </w:p>
    <w:p w14:paraId="0213375E" w14:textId="77777777" w:rsidR="006F219D" w:rsidRPr="0039028C" w:rsidRDefault="006F219D" w:rsidP="006F219D">
      <w:pPr>
        <w:pStyle w:val="ListeParagraf"/>
        <w:spacing w:after="0" w:line="240" w:lineRule="auto"/>
        <w:rPr>
          <w:rFonts w:ascii="Times New Roman" w:eastAsia="Times New Roman" w:hAnsi="Times New Roman" w:cs="Times New Roman"/>
          <w:lang w:eastAsia="tr-TR"/>
        </w:rPr>
      </w:pPr>
      <w:r w:rsidRPr="0039028C">
        <w:rPr>
          <w:rFonts w:ascii="Times New Roman" w:eastAsia="Times New Roman" w:hAnsi="Times New Roman" w:cs="Times New Roman"/>
          <w:lang w:eastAsia="tr-TR"/>
        </w:rPr>
        <w:t>Kokusuz olmalıdır</w:t>
      </w:r>
    </w:p>
    <w:p w14:paraId="2DB17495" w14:textId="445ACF7E" w:rsidR="006F219D" w:rsidRPr="0039028C" w:rsidRDefault="006F219D" w:rsidP="006F219D">
      <w:pPr>
        <w:pStyle w:val="ListeParagraf"/>
        <w:spacing w:after="0" w:line="240" w:lineRule="auto"/>
        <w:rPr>
          <w:rFonts w:ascii="Times New Roman" w:eastAsia="Times New Roman" w:hAnsi="Times New Roman" w:cs="Times New Roman"/>
          <w:lang w:eastAsia="tr-TR"/>
        </w:rPr>
      </w:pPr>
      <w:r w:rsidRPr="0039028C">
        <w:rPr>
          <w:rFonts w:ascii="Times New Roman" w:eastAsia="Times New Roman" w:hAnsi="Times New Roman" w:cs="Times New Roman"/>
          <w:lang w:eastAsia="tr-TR"/>
        </w:rPr>
        <w:t>200 ml</w:t>
      </w:r>
    </w:p>
    <w:p w14:paraId="3F75812A" w14:textId="2D790BC4" w:rsidR="006F219D" w:rsidRPr="0039028C" w:rsidRDefault="006F219D" w:rsidP="006F219D">
      <w:pPr>
        <w:pStyle w:val="ListeParagraf"/>
        <w:spacing w:after="0" w:line="240" w:lineRule="auto"/>
        <w:rPr>
          <w:rFonts w:ascii="Times New Roman" w:eastAsia="Times New Roman" w:hAnsi="Times New Roman" w:cs="Times New Roman"/>
          <w:lang w:eastAsia="tr-TR"/>
        </w:rPr>
      </w:pPr>
      <w:r w:rsidRPr="0039028C">
        <w:rPr>
          <w:rFonts w:ascii="Times New Roman" w:eastAsia="Times New Roman" w:hAnsi="Times New Roman" w:cs="Times New Roman"/>
          <w:lang w:eastAsia="tr-TR"/>
        </w:rPr>
        <w:t>Sıcak ve soğuk içecek ikramlarınızda kullanıma uygun olmalı</w:t>
      </w:r>
    </w:p>
    <w:p w14:paraId="007498AB" w14:textId="3361EF8D" w:rsidR="006F219D" w:rsidRPr="0039028C" w:rsidRDefault="006F219D" w:rsidP="006F219D">
      <w:pPr>
        <w:pStyle w:val="ListeParagraf"/>
        <w:spacing w:after="0" w:line="240" w:lineRule="auto"/>
        <w:rPr>
          <w:rFonts w:ascii="Times New Roman" w:eastAsia="Times New Roman" w:hAnsi="Times New Roman" w:cs="Times New Roman"/>
          <w:lang w:eastAsia="tr-TR"/>
        </w:rPr>
      </w:pPr>
      <w:r w:rsidRPr="0039028C">
        <w:rPr>
          <w:rFonts w:ascii="Times New Roman" w:eastAsia="Times New Roman" w:hAnsi="Times New Roman" w:cs="Times New Roman"/>
          <w:lang w:eastAsia="tr-TR"/>
        </w:rPr>
        <w:t>İçecek ile temasa uygun olmalı</w:t>
      </w:r>
    </w:p>
    <w:p w14:paraId="4CE57E5C" w14:textId="51512EFA" w:rsidR="006F219D" w:rsidRPr="0039028C" w:rsidRDefault="006F219D" w:rsidP="006F219D">
      <w:pPr>
        <w:pStyle w:val="ListeParagraf"/>
        <w:spacing w:after="0" w:line="240" w:lineRule="auto"/>
        <w:rPr>
          <w:rFonts w:ascii="Times New Roman" w:eastAsia="Times New Roman" w:hAnsi="Times New Roman" w:cs="Times New Roman"/>
          <w:lang w:eastAsia="tr-TR"/>
        </w:rPr>
      </w:pPr>
      <w:r w:rsidRPr="0039028C">
        <w:rPr>
          <w:rFonts w:ascii="Times New Roman" w:eastAsia="Times New Roman" w:hAnsi="Times New Roman" w:cs="Times New Roman"/>
          <w:lang w:eastAsia="tr-TR"/>
        </w:rPr>
        <w:t>Kaliteli, hijyenik olmalı</w:t>
      </w:r>
    </w:p>
    <w:p w14:paraId="0FB25F8B" w14:textId="77777777" w:rsidR="006F219D" w:rsidRPr="0039028C" w:rsidRDefault="006F219D" w:rsidP="006F219D">
      <w:pPr>
        <w:spacing w:after="0" w:line="240" w:lineRule="auto"/>
        <w:rPr>
          <w:rFonts w:ascii="Times New Roman" w:eastAsia="Times New Roman" w:hAnsi="Times New Roman" w:cs="Times New Roman"/>
          <w:lang w:eastAsia="tr-TR"/>
        </w:rPr>
      </w:pPr>
    </w:p>
    <w:p w14:paraId="0A753698" w14:textId="2939950F" w:rsidR="007F629C" w:rsidRPr="0039028C" w:rsidRDefault="007F629C" w:rsidP="007F629C">
      <w:pPr>
        <w:pStyle w:val="ListeParagraf"/>
        <w:numPr>
          <w:ilvl w:val="0"/>
          <w:numId w:val="1"/>
        </w:numPr>
        <w:rPr>
          <w:rFonts w:ascii="Times New Roman" w:hAnsi="Times New Roman" w:cs="Times New Roman"/>
          <w:bCs/>
        </w:rPr>
      </w:pPr>
      <w:r w:rsidRPr="0039028C">
        <w:rPr>
          <w:rFonts w:ascii="Times New Roman" w:hAnsi="Times New Roman" w:cs="Times New Roman"/>
          <w:bCs/>
        </w:rPr>
        <w:t>PET PLASTİK BARDAK 180 CC (KOLİ İÇİ 3000Lİ)</w:t>
      </w:r>
      <w:r w:rsidR="006F219D" w:rsidRPr="0039028C">
        <w:rPr>
          <w:rFonts w:ascii="Times New Roman" w:hAnsi="Times New Roman" w:cs="Times New Roman"/>
          <w:bCs/>
        </w:rPr>
        <w:t xml:space="preserve"> 10 Koli</w:t>
      </w:r>
    </w:p>
    <w:p w14:paraId="1A91DA26" w14:textId="77777777" w:rsidR="006F219D" w:rsidRPr="0039028C" w:rsidRDefault="006F219D" w:rsidP="006F219D">
      <w:pPr>
        <w:pStyle w:val="ListeParagraf"/>
        <w:spacing w:after="0" w:line="240" w:lineRule="auto"/>
        <w:rPr>
          <w:rFonts w:ascii="Times New Roman" w:eastAsia="Times New Roman" w:hAnsi="Times New Roman" w:cs="Times New Roman"/>
          <w:lang w:eastAsia="tr-TR"/>
        </w:rPr>
      </w:pPr>
      <w:r w:rsidRPr="0039028C">
        <w:rPr>
          <w:rFonts w:ascii="Times New Roman" w:eastAsia="Times New Roman" w:hAnsi="Times New Roman" w:cs="Times New Roman"/>
          <w:lang w:eastAsia="tr-TR"/>
        </w:rPr>
        <w:t>İçecek ile temasa uygun olmalı</w:t>
      </w:r>
    </w:p>
    <w:p w14:paraId="73F63C0A" w14:textId="3D53C63C"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Kaliteli, hijyenik olmalı</w:t>
      </w:r>
    </w:p>
    <w:p w14:paraId="6A3D8C86" w14:textId="77777777" w:rsidR="006F219D" w:rsidRPr="0039028C" w:rsidRDefault="006F219D" w:rsidP="006F219D">
      <w:pPr>
        <w:pStyle w:val="ListeParagraf"/>
        <w:rPr>
          <w:rFonts w:ascii="Times New Roman" w:hAnsi="Times New Roman" w:cs="Times New Roman"/>
          <w:bCs/>
        </w:rPr>
      </w:pPr>
    </w:p>
    <w:p w14:paraId="43FAF71D" w14:textId="3E477DBF" w:rsidR="00950738" w:rsidRPr="0039028C" w:rsidRDefault="00950738" w:rsidP="007F629C">
      <w:pPr>
        <w:pStyle w:val="ListeParagraf"/>
        <w:numPr>
          <w:ilvl w:val="0"/>
          <w:numId w:val="1"/>
        </w:numPr>
        <w:rPr>
          <w:rFonts w:ascii="Times New Roman" w:hAnsi="Times New Roman" w:cs="Times New Roman"/>
          <w:bCs/>
        </w:rPr>
      </w:pPr>
      <w:r w:rsidRPr="0039028C">
        <w:rPr>
          <w:rFonts w:ascii="Times New Roman" w:hAnsi="Times New Roman" w:cs="Times New Roman"/>
          <w:bCs/>
        </w:rPr>
        <w:t>PLASTİK ÇATAL PAKET İÇİ 100LÜ</w:t>
      </w:r>
      <w:r w:rsidR="006F219D" w:rsidRPr="0039028C">
        <w:rPr>
          <w:rFonts w:ascii="Times New Roman" w:hAnsi="Times New Roman" w:cs="Times New Roman"/>
          <w:bCs/>
        </w:rPr>
        <w:t xml:space="preserve"> </w:t>
      </w:r>
      <w:r w:rsidR="0039028C" w:rsidRPr="0039028C">
        <w:rPr>
          <w:rFonts w:ascii="Times New Roman" w:hAnsi="Times New Roman" w:cs="Times New Roman"/>
          <w:bCs/>
        </w:rPr>
        <w:t>10</w:t>
      </w:r>
      <w:r w:rsidR="006F219D" w:rsidRPr="0039028C">
        <w:rPr>
          <w:rFonts w:ascii="Times New Roman" w:hAnsi="Times New Roman" w:cs="Times New Roman"/>
          <w:bCs/>
        </w:rPr>
        <w:t xml:space="preserve">0 Paket </w:t>
      </w:r>
    </w:p>
    <w:p w14:paraId="5A00485A" w14:textId="51E276FE"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 xml:space="preserve">Paket içerisinde 100 adet şeffaf plastik çatal </w:t>
      </w:r>
    </w:p>
    <w:p w14:paraId="57E4928A" w14:textId="372C2C5A"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 xml:space="preserve">Ürün adet gram ağırlığı en az 2,4 </w:t>
      </w:r>
      <w:proofErr w:type="spellStart"/>
      <w:r w:rsidRPr="0039028C">
        <w:rPr>
          <w:rFonts w:ascii="Times New Roman" w:hAnsi="Times New Roman" w:cs="Times New Roman"/>
          <w:bCs/>
        </w:rPr>
        <w:t>gr</w:t>
      </w:r>
      <w:proofErr w:type="spellEnd"/>
      <w:r w:rsidRPr="0039028C">
        <w:rPr>
          <w:rFonts w:ascii="Times New Roman" w:hAnsi="Times New Roman" w:cs="Times New Roman"/>
          <w:bCs/>
        </w:rPr>
        <w:t xml:space="preserve"> </w:t>
      </w:r>
      <w:proofErr w:type="spellStart"/>
      <w:r w:rsidRPr="0039028C">
        <w:rPr>
          <w:rFonts w:ascii="Times New Roman" w:hAnsi="Times New Roman" w:cs="Times New Roman"/>
          <w:bCs/>
        </w:rPr>
        <w:t>gr</w:t>
      </w:r>
      <w:proofErr w:type="spellEnd"/>
      <w:r w:rsidRPr="0039028C">
        <w:rPr>
          <w:rFonts w:ascii="Times New Roman" w:hAnsi="Times New Roman" w:cs="Times New Roman"/>
          <w:bCs/>
        </w:rPr>
        <w:t xml:space="preserve"> gelmeli</w:t>
      </w:r>
    </w:p>
    <w:p w14:paraId="76D69CE9" w14:textId="70B0E2B9"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 xml:space="preserve">Gıda ile teması uygun olmalı  </w:t>
      </w:r>
    </w:p>
    <w:p w14:paraId="42E69EE6" w14:textId="45EFD347"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Kaliteli, hijyenik ve sağlam olmalı</w:t>
      </w:r>
    </w:p>
    <w:p w14:paraId="2F74738F" w14:textId="77777777" w:rsidR="006F219D" w:rsidRPr="0039028C" w:rsidRDefault="006F219D" w:rsidP="006F219D">
      <w:pPr>
        <w:pStyle w:val="ListeParagraf"/>
        <w:rPr>
          <w:rFonts w:ascii="Times New Roman" w:hAnsi="Times New Roman" w:cs="Times New Roman"/>
          <w:bCs/>
        </w:rPr>
      </w:pPr>
    </w:p>
    <w:p w14:paraId="0DE6DF4B" w14:textId="57AFD171" w:rsidR="00950738" w:rsidRPr="0039028C" w:rsidRDefault="00950738" w:rsidP="007F629C">
      <w:pPr>
        <w:pStyle w:val="ListeParagraf"/>
        <w:numPr>
          <w:ilvl w:val="0"/>
          <w:numId w:val="1"/>
        </w:numPr>
        <w:rPr>
          <w:rFonts w:ascii="Times New Roman" w:hAnsi="Times New Roman" w:cs="Times New Roman"/>
          <w:bCs/>
        </w:rPr>
      </w:pPr>
      <w:r w:rsidRPr="0039028C">
        <w:rPr>
          <w:rFonts w:ascii="Times New Roman" w:hAnsi="Times New Roman" w:cs="Times New Roman"/>
          <w:bCs/>
        </w:rPr>
        <w:t>PLASTİK KAŞIK PAKET İÇİ 100 LÜ</w:t>
      </w:r>
      <w:r w:rsidR="006F219D" w:rsidRPr="0039028C">
        <w:rPr>
          <w:rFonts w:ascii="Times New Roman" w:hAnsi="Times New Roman" w:cs="Times New Roman"/>
          <w:bCs/>
        </w:rPr>
        <w:t xml:space="preserve"> 20</w:t>
      </w:r>
      <w:r w:rsidR="0039028C" w:rsidRPr="0039028C">
        <w:rPr>
          <w:rFonts w:ascii="Times New Roman" w:hAnsi="Times New Roman" w:cs="Times New Roman"/>
          <w:bCs/>
        </w:rPr>
        <w:t>0</w:t>
      </w:r>
      <w:r w:rsidR="006F219D" w:rsidRPr="0039028C">
        <w:rPr>
          <w:rFonts w:ascii="Times New Roman" w:hAnsi="Times New Roman" w:cs="Times New Roman"/>
          <w:bCs/>
        </w:rPr>
        <w:t xml:space="preserve"> Paket</w:t>
      </w:r>
    </w:p>
    <w:p w14:paraId="1CA60531" w14:textId="77777777"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 xml:space="preserve">Paket içerisinde 100 adet şeffaf plastik çatal </w:t>
      </w:r>
    </w:p>
    <w:p w14:paraId="2821DA2E" w14:textId="77777777"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 xml:space="preserve">Ürün adet gram ağırlığı en az 2,4 </w:t>
      </w:r>
      <w:proofErr w:type="spellStart"/>
      <w:r w:rsidRPr="0039028C">
        <w:rPr>
          <w:rFonts w:ascii="Times New Roman" w:hAnsi="Times New Roman" w:cs="Times New Roman"/>
          <w:bCs/>
        </w:rPr>
        <w:t>gr</w:t>
      </w:r>
      <w:proofErr w:type="spellEnd"/>
      <w:r w:rsidRPr="0039028C">
        <w:rPr>
          <w:rFonts w:ascii="Times New Roman" w:hAnsi="Times New Roman" w:cs="Times New Roman"/>
          <w:bCs/>
        </w:rPr>
        <w:t xml:space="preserve"> </w:t>
      </w:r>
      <w:proofErr w:type="spellStart"/>
      <w:r w:rsidRPr="0039028C">
        <w:rPr>
          <w:rFonts w:ascii="Times New Roman" w:hAnsi="Times New Roman" w:cs="Times New Roman"/>
          <w:bCs/>
        </w:rPr>
        <w:t>gr</w:t>
      </w:r>
      <w:proofErr w:type="spellEnd"/>
      <w:r w:rsidRPr="0039028C">
        <w:rPr>
          <w:rFonts w:ascii="Times New Roman" w:hAnsi="Times New Roman" w:cs="Times New Roman"/>
          <w:bCs/>
        </w:rPr>
        <w:t xml:space="preserve"> gelmeli</w:t>
      </w:r>
    </w:p>
    <w:p w14:paraId="35BBE516" w14:textId="77777777" w:rsidR="006F219D" w:rsidRPr="0039028C" w:rsidRDefault="006F219D" w:rsidP="006F219D">
      <w:pPr>
        <w:pStyle w:val="ListeParagraf"/>
        <w:rPr>
          <w:rFonts w:ascii="Times New Roman" w:hAnsi="Times New Roman" w:cs="Times New Roman"/>
          <w:bCs/>
        </w:rPr>
      </w:pPr>
      <w:r w:rsidRPr="0039028C">
        <w:rPr>
          <w:rFonts w:ascii="Times New Roman" w:hAnsi="Times New Roman" w:cs="Times New Roman"/>
          <w:bCs/>
        </w:rPr>
        <w:t xml:space="preserve">Gıda ile teması uygun olmalı  </w:t>
      </w:r>
    </w:p>
    <w:p w14:paraId="2F18DD75" w14:textId="77777777" w:rsidR="0039028C" w:rsidRDefault="006F219D" w:rsidP="0039028C">
      <w:pPr>
        <w:pStyle w:val="ListeParagraf"/>
        <w:rPr>
          <w:rFonts w:ascii="Times New Roman" w:hAnsi="Times New Roman" w:cs="Times New Roman"/>
          <w:bCs/>
        </w:rPr>
      </w:pPr>
      <w:r w:rsidRPr="0039028C">
        <w:rPr>
          <w:rFonts w:ascii="Times New Roman" w:hAnsi="Times New Roman" w:cs="Times New Roman"/>
          <w:bCs/>
        </w:rPr>
        <w:t>Kaliteli, hijyenik ve sağlam olmalı</w:t>
      </w:r>
    </w:p>
    <w:p w14:paraId="2FF3C56D" w14:textId="77777777" w:rsidR="0039028C" w:rsidRDefault="0039028C" w:rsidP="0039028C">
      <w:pPr>
        <w:pStyle w:val="ListeParagraf"/>
        <w:rPr>
          <w:rFonts w:ascii="Times New Roman" w:hAnsi="Times New Roman" w:cs="Times New Roman"/>
          <w:bCs/>
        </w:rPr>
      </w:pPr>
    </w:p>
    <w:p w14:paraId="315493D5" w14:textId="77777777" w:rsidR="005B12A5" w:rsidRPr="005B12A5" w:rsidRDefault="0039028C" w:rsidP="005B12A5">
      <w:pPr>
        <w:pStyle w:val="ListeParagraf"/>
        <w:numPr>
          <w:ilvl w:val="0"/>
          <w:numId w:val="1"/>
        </w:numPr>
        <w:rPr>
          <w:rFonts w:ascii="Times New Roman" w:hAnsi="Times New Roman" w:cs="Times New Roman"/>
          <w:bCs/>
        </w:rPr>
      </w:pPr>
      <w:r w:rsidRPr="0039028C">
        <w:rPr>
          <w:rFonts w:ascii="Times New Roman" w:hAnsi="Times New Roman" w:cs="Times New Roman"/>
        </w:rPr>
        <w:t>KESME ŞEKER (300 PAKET)</w:t>
      </w:r>
    </w:p>
    <w:p w14:paraId="43595CC8" w14:textId="636E69B5" w:rsidR="0039028C" w:rsidRPr="005B12A5" w:rsidRDefault="0039028C" w:rsidP="005B12A5">
      <w:pPr>
        <w:pStyle w:val="ListeParagraf"/>
        <w:rPr>
          <w:rFonts w:ascii="Times New Roman" w:hAnsi="Times New Roman" w:cs="Times New Roman"/>
          <w:bCs/>
        </w:rPr>
      </w:pPr>
      <w:r w:rsidRPr="005B12A5">
        <w:rPr>
          <w:rFonts w:ascii="Times New Roman" w:hAnsi="Times New Roman" w:cs="Times New Roman"/>
          <w:bCs/>
        </w:rPr>
        <w:t>Birinci sınıf olacaktır. Küpler düzgün sıralanmış ve dağınık olmayacaktır. Küp tanelerin her biri 2,5-</w:t>
      </w:r>
      <w:smartTag w:uri="urn:schemas-microsoft-com:office:smarttags" w:element="metricconverter">
        <w:smartTagPr>
          <w:attr w:name="ProductID" w:val="5 g"/>
        </w:smartTagPr>
        <w:r w:rsidRPr="005B12A5">
          <w:rPr>
            <w:rFonts w:ascii="Times New Roman" w:hAnsi="Times New Roman" w:cs="Times New Roman"/>
            <w:bCs/>
          </w:rPr>
          <w:t>5 g</w:t>
        </w:r>
      </w:smartTag>
      <w:r w:rsidRPr="005B12A5">
        <w:rPr>
          <w:rFonts w:ascii="Times New Roman" w:hAnsi="Times New Roman" w:cs="Times New Roman"/>
          <w:bCs/>
        </w:rPr>
        <w:t xml:space="preserve"> ağırlığında olacaktır.</w:t>
      </w:r>
      <w:r w:rsidR="005B12A5">
        <w:rPr>
          <w:rFonts w:ascii="Times New Roman" w:hAnsi="Times New Roman" w:cs="Times New Roman"/>
          <w:bCs/>
        </w:rPr>
        <w:t xml:space="preserve"> </w:t>
      </w:r>
      <w:r w:rsidRPr="005B12A5">
        <w:rPr>
          <w:rFonts w:ascii="Times New Roman" w:hAnsi="Times New Roman" w:cs="Times New Roman"/>
          <w:bCs/>
        </w:rPr>
        <w:t xml:space="preserve">1000 </w:t>
      </w:r>
      <w:proofErr w:type="spellStart"/>
      <w:r w:rsidRPr="005B12A5">
        <w:rPr>
          <w:rFonts w:ascii="Times New Roman" w:hAnsi="Times New Roman" w:cs="Times New Roman"/>
          <w:bCs/>
        </w:rPr>
        <w:t>gr</w:t>
      </w:r>
      <w:proofErr w:type="spellEnd"/>
      <w:r w:rsidRPr="005B12A5">
        <w:rPr>
          <w:rFonts w:ascii="Times New Roman" w:hAnsi="Times New Roman" w:cs="Times New Roman"/>
          <w:bCs/>
        </w:rPr>
        <w:t xml:space="preserve"> </w:t>
      </w:r>
      <w:proofErr w:type="spellStart"/>
      <w:r w:rsidRPr="005B12A5">
        <w:rPr>
          <w:rFonts w:ascii="Times New Roman" w:hAnsi="Times New Roman" w:cs="Times New Roman"/>
          <w:bCs/>
        </w:rPr>
        <w:t>lık</w:t>
      </w:r>
      <w:proofErr w:type="spellEnd"/>
      <w:r w:rsidRPr="005B12A5">
        <w:rPr>
          <w:rFonts w:ascii="Times New Roman" w:hAnsi="Times New Roman" w:cs="Times New Roman"/>
          <w:bCs/>
        </w:rPr>
        <w:t xml:space="preserve"> paketlerde ambalajlanmış toplumda kabul görmüş 1. Sınıf marka olacaktır, Ambalaj üzerinde ürünün adı, firmanın adı, TSE numarası üretim ve son kullanma tarihini belirtir ibare olacaktır. Ürünler Türk Gıda Kodeksine (tebliğ no.2006/40) uygun olacaktır. Üretici firmanın ‘’T.K.</w:t>
      </w:r>
      <w:proofErr w:type="gramStart"/>
      <w:r w:rsidRPr="005B12A5">
        <w:rPr>
          <w:rFonts w:ascii="Times New Roman" w:hAnsi="Times New Roman" w:cs="Times New Roman"/>
          <w:bCs/>
        </w:rPr>
        <w:t>İ.B</w:t>
      </w:r>
      <w:proofErr w:type="gramEnd"/>
      <w:r w:rsidRPr="005B12A5">
        <w:rPr>
          <w:rFonts w:ascii="Times New Roman" w:hAnsi="Times New Roman" w:cs="Times New Roman"/>
          <w:bCs/>
        </w:rPr>
        <w:t xml:space="preserve">’ </w:t>
      </w:r>
      <w:proofErr w:type="spellStart"/>
      <w:r w:rsidRPr="005B12A5">
        <w:rPr>
          <w:rFonts w:ascii="Times New Roman" w:hAnsi="Times New Roman" w:cs="Times New Roman"/>
          <w:bCs/>
        </w:rPr>
        <w:t>nin</w:t>
      </w:r>
      <w:proofErr w:type="spellEnd"/>
      <w:r w:rsidRPr="005B12A5">
        <w:rPr>
          <w:rFonts w:ascii="Times New Roman" w:hAnsi="Times New Roman" w:cs="Times New Roman"/>
          <w:bCs/>
        </w:rPr>
        <w:t xml:space="preserve"> Gıda Sicil ve Üretim İzni’’ belgesi olmalıdır. İstenilen analiz </w:t>
      </w:r>
      <w:proofErr w:type="spellStart"/>
      <w:r w:rsidRPr="005B12A5">
        <w:rPr>
          <w:rFonts w:ascii="Times New Roman" w:hAnsi="Times New Roman" w:cs="Times New Roman"/>
          <w:bCs/>
        </w:rPr>
        <w:t>metodları</w:t>
      </w:r>
      <w:proofErr w:type="spellEnd"/>
      <w:r w:rsidRPr="005B12A5">
        <w:rPr>
          <w:rFonts w:ascii="Times New Roman" w:hAnsi="Times New Roman" w:cs="Times New Roman"/>
          <w:bCs/>
        </w:rPr>
        <w:t>: Kurşun/</w:t>
      </w:r>
      <w:proofErr w:type="spellStart"/>
      <w:r w:rsidRPr="005B12A5">
        <w:rPr>
          <w:rFonts w:ascii="Times New Roman" w:hAnsi="Times New Roman" w:cs="Times New Roman"/>
          <w:bCs/>
        </w:rPr>
        <w:t>invert</w:t>
      </w:r>
      <w:proofErr w:type="spellEnd"/>
      <w:r w:rsidRPr="005B12A5">
        <w:rPr>
          <w:rFonts w:ascii="Times New Roman" w:hAnsi="Times New Roman" w:cs="Times New Roman"/>
          <w:bCs/>
        </w:rPr>
        <w:t xml:space="preserve"> şeker/polarizasyon</w:t>
      </w:r>
    </w:p>
    <w:p w14:paraId="18D516D2" w14:textId="77777777" w:rsidR="0039028C" w:rsidRDefault="0039028C" w:rsidP="0039028C">
      <w:pPr>
        <w:pStyle w:val="ListeParagraf"/>
        <w:ind w:left="1353"/>
        <w:rPr>
          <w:rFonts w:ascii="Times New Roman" w:hAnsi="Times New Roman" w:cs="Times New Roman"/>
          <w:bCs/>
        </w:rPr>
      </w:pPr>
    </w:p>
    <w:p w14:paraId="2FB284D6" w14:textId="77777777" w:rsidR="005B12A5" w:rsidRPr="005B12A5" w:rsidRDefault="0039028C" w:rsidP="005B12A5">
      <w:pPr>
        <w:pStyle w:val="ListeParagraf"/>
        <w:numPr>
          <w:ilvl w:val="0"/>
          <w:numId w:val="1"/>
        </w:numPr>
        <w:rPr>
          <w:rFonts w:ascii="Times New Roman" w:hAnsi="Times New Roman" w:cs="Times New Roman"/>
          <w:bCs/>
        </w:rPr>
      </w:pPr>
      <w:r w:rsidRPr="0039028C">
        <w:rPr>
          <w:rFonts w:ascii="Times New Roman" w:hAnsi="Times New Roman" w:cs="Times New Roman"/>
        </w:rPr>
        <w:t>ÇAY (400 PAKET)</w:t>
      </w:r>
    </w:p>
    <w:p w14:paraId="770FA349" w14:textId="35810BB2" w:rsidR="0039028C" w:rsidRPr="005B12A5" w:rsidRDefault="0039028C" w:rsidP="005B12A5">
      <w:pPr>
        <w:pStyle w:val="ListeParagraf"/>
        <w:rPr>
          <w:rFonts w:ascii="Times New Roman" w:hAnsi="Times New Roman" w:cs="Times New Roman"/>
          <w:bCs/>
        </w:rPr>
      </w:pPr>
      <w:r w:rsidRPr="005B12A5">
        <w:rPr>
          <w:rFonts w:ascii="Times New Roman" w:hAnsi="Times New Roman" w:cs="Times New Roman"/>
          <w:bCs/>
        </w:rPr>
        <w:t>Piyasanın en iyi kalitelisi, 1. Sınıf ve koyu renkli, kendine özel kokuda, yaprak halinde olacaktır. Çok kırıklı ve tozlu olanlar kabul edilmeyecektir. İçinde sap, yaprak artığı, kum, toz, çöp olmayacaktır. Küflenmiş, ıslak, dışarıdan yabancı koku çekmiş olmamalıdır, İçerisinde boya maddesi olmayacaktır</w:t>
      </w:r>
      <w:r w:rsidR="005B12A5">
        <w:rPr>
          <w:rFonts w:ascii="Times New Roman" w:hAnsi="Times New Roman" w:cs="Times New Roman"/>
          <w:bCs/>
        </w:rPr>
        <w:t xml:space="preserve">. </w:t>
      </w:r>
      <w:r w:rsidRPr="005B12A5">
        <w:rPr>
          <w:rFonts w:ascii="Times New Roman" w:hAnsi="Times New Roman" w:cs="Times New Roman"/>
          <w:bCs/>
        </w:rPr>
        <w:t>Ambalaj üzerinde ürünün adı, firmanın adı, TSE numarası üretim ve son kullanma tarihini belirtir ibare olacaktır. Ürünler Türk Gıda Kodeksine (tebliğ no.2008/42) uygun olacaktır. Üretici firmanın ‘’T.K.</w:t>
      </w:r>
      <w:proofErr w:type="gramStart"/>
      <w:r w:rsidRPr="005B12A5">
        <w:rPr>
          <w:rFonts w:ascii="Times New Roman" w:hAnsi="Times New Roman" w:cs="Times New Roman"/>
          <w:bCs/>
        </w:rPr>
        <w:t>İ.B</w:t>
      </w:r>
      <w:proofErr w:type="gramEnd"/>
      <w:r w:rsidRPr="005B12A5">
        <w:rPr>
          <w:rFonts w:ascii="Times New Roman" w:hAnsi="Times New Roman" w:cs="Times New Roman"/>
          <w:bCs/>
        </w:rPr>
        <w:t xml:space="preserve">’ </w:t>
      </w:r>
      <w:proofErr w:type="spellStart"/>
      <w:r w:rsidRPr="005B12A5">
        <w:rPr>
          <w:rFonts w:ascii="Times New Roman" w:hAnsi="Times New Roman" w:cs="Times New Roman"/>
          <w:bCs/>
        </w:rPr>
        <w:t>nin</w:t>
      </w:r>
      <w:proofErr w:type="spellEnd"/>
      <w:r w:rsidRPr="005B12A5">
        <w:rPr>
          <w:rFonts w:ascii="Times New Roman" w:hAnsi="Times New Roman" w:cs="Times New Roman"/>
          <w:bCs/>
        </w:rPr>
        <w:t xml:space="preserve"> Gıda Sicil ve Üretim İzni’’ belgesi olmalıdır. İstenilen analiz </w:t>
      </w:r>
      <w:proofErr w:type="spellStart"/>
      <w:r w:rsidRPr="005B12A5">
        <w:rPr>
          <w:rFonts w:ascii="Times New Roman" w:hAnsi="Times New Roman" w:cs="Times New Roman"/>
          <w:bCs/>
        </w:rPr>
        <w:t>metodları</w:t>
      </w:r>
      <w:proofErr w:type="spellEnd"/>
      <w:r w:rsidRPr="005B12A5">
        <w:rPr>
          <w:rFonts w:ascii="Times New Roman" w:hAnsi="Times New Roman" w:cs="Times New Roman"/>
          <w:bCs/>
        </w:rPr>
        <w:t>: Rutubet/kül/su ekstraktı tayini/kafein/selüloz/</w:t>
      </w:r>
      <w:proofErr w:type="spellStart"/>
      <w:r w:rsidRPr="005B12A5">
        <w:rPr>
          <w:rFonts w:ascii="Times New Roman" w:hAnsi="Times New Roman" w:cs="Times New Roman"/>
          <w:bCs/>
        </w:rPr>
        <w:t>aflatoksin</w:t>
      </w:r>
      <w:proofErr w:type="spellEnd"/>
    </w:p>
    <w:p w14:paraId="478AE32E" w14:textId="77777777" w:rsidR="0039028C" w:rsidRDefault="0039028C" w:rsidP="0039028C">
      <w:pPr>
        <w:pStyle w:val="ListeParagraf"/>
        <w:ind w:left="1353"/>
        <w:rPr>
          <w:rFonts w:ascii="Times New Roman" w:hAnsi="Times New Roman" w:cs="Times New Roman"/>
          <w:bCs/>
        </w:rPr>
      </w:pPr>
    </w:p>
    <w:p w14:paraId="7172FBE9" w14:textId="10789EEC" w:rsidR="0039028C" w:rsidRDefault="0039028C" w:rsidP="0039028C">
      <w:pPr>
        <w:pStyle w:val="ListeParagraf"/>
        <w:numPr>
          <w:ilvl w:val="0"/>
          <w:numId w:val="1"/>
        </w:numPr>
        <w:rPr>
          <w:rFonts w:ascii="Times New Roman" w:hAnsi="Times New Roman" w:cs="Times New Roman"/>
          <w:bCs/>
        </w:rPr>
      </w:pPr>
      <w:r>
        <w:rPr>
          <w:rFonts w:ascii="Times New Roman" w:hAnsi="Times New Roman" w:cs="Times New Roman"/>
          <w:bCs/>
        </w:rPr>
        <w:t>PLASTİK TABAK PAKET İÇİ 100 LÜ (60 PAKET)</w:t>
      </w:r>
    </w:p>
    <w:p w14:paraId="73C52327" w14:textId="77777777" w:rsidR="002A1D51" w:rsidRPr="0039028C" w:rsidRDefault="002A1D51" w:rsidP="002A1D51">
      <w:pPr>
        <w:pStyle w:val="ListeParagraf"/>
        <w:rPr>
          <w:rFonts w:ascii="Times New Roman" w:hAnsi="Times New Roman" w:cs="Times New Roman"/>
          <w:bCs/>
        </w:rPr>
      </w:pPr>
      <w:r w:rsidRPr="0039028C">
        <w:rPr>
          <w:rFonts w:ascii="Times New Roman" w:hAnsi="Times New Roman" w:cs="Times New Roman"/>
          <w:bCs/>
        </w:rPr>
        <w:t xml:space="preserve">Paket içerisinde 100 adet şeffaf plastik çatal </w:t>
      </w:r>
    </w:p>
    <w:p w14:paraId="6CE28B9F" w14:textId="018C2076" w:rsidR="002A1D51" w:rsidRPr="0039028C" w:rsidRDefault="002A1D51" w:rsidP="002A1D51">
      <w:pPr>
        <w:pStyle w:val="ListeParagraf"/>
        <w:rPr>
          <w:rFonts w:ascii="Times New Roman" w:hAnsi="Times New Roman" w:cs="Times New Roman"/>
          <w:bCs/>
        </w:rPr>
      </w:pPr>
      <w:r w:rsidRPr="0039028C">
        <w:rPr>
          <w:rFonts w:ascii="Times New Roman" w:hAnsi="Times New Roman" w:cs="Times New Roman"/>
          <w:bCs/>
        </w:rPr>
        <w:t xml:space="preserve">Ürün </w:t>
      </w:r>
      <w:r>
        <w:rPr>
          <w:rFonts w:ascii="Times New Roman" w:hAnsi="Times New Roman" w:cs="Times New Roman"/>
          <w:bCs/>
        </w:rPr>
        <w:t>19-22 cm arası olmalı</w:t>
      </w:r>
    </w:p>
    <w:p w14:paraId="4A1347B9" w14:textId="77777777" w:rsidR="002A1D51" w:rsidRPr="0039028C" w:rsidRDefault="002A1D51" w:rsidP="002A1D51">
      <w:pPr>
        <w:pStyle w:val="ListeParagraf"/>
        <w:rPr>
          <w:rFonts w:ascii="Times New Roman" w:hAnsi="Times New Roman" w:cs="Times New Roman"/>
          <w:bCs/>
        </w:rPr>
      </w:pPr>
      <w:r w:rsidRPr="0039028C">
        <w:rPr>
          <w:rFonts w:ascii="Times New Roman" w:hAnsi="Times New Roman" w:cs="Times New Roman"/>
          <w:bCs/>
        </w:rPr>
        <w:t xml:space="preserve">Gıda ile teması uygun olmalı  </w:t>
      </w:r>
    </w:p>
    <w:p w14:paraId="60B372E0" w14:textId="77777777" w:rsidR="002A1D51" w:rsidRDefault="002A1D51" w:rsidP="002A1D51">
      <w:pPr>
        <w:pStyle w:val="ListeParagraf"/>
        <w:rPr>
          <w:rFonts w:ascii="Times New Roman" w:hAnsi="Times New Roman" w:cs="Times New Roman"/>
          <w:bCs/>
        </w:rPr>
      </w:pPr>
      <w:r w:rsidRPr="0039028C">
        <w:rPr>
          <w:rFonts w:ascii="Times New Roman" w:hAnsi="Times New Roman" w:cs="Times New Roman"/>
          <w:bCs/>
        </w:rPr>
        <w:t>Kaliteli, hijyenik ve sağlam olmalı</w:t>
      </w:r>
    </w:p>
    <w:p w14:paraId="70FE0814" w14:textId="77777777" w:rsidR="0039028C" w:rsidRDefault="0039028C" w:rsidP="0039028C">
      <w:pPr>
        <w:pStyle w:val="ListeParagraf"/>
        <w:rPr>
          <w:rFonts w:ascii="Times New Roman" w:hAnsi="Times New Roman" w:cs="Times New Roman"/>
          <w:bCs/>
        </w:rPr>
      </w:pPr>
    </w:p>
    <w:p w14:paraId="086757E6" w14:textId="77777777" w:rsidR="0039028C" w:rsidRDefault="0039028C" w:rsidP="0039028C">
      <w:pPr>
        <w:pStyle w:val="ListeParagraf"/>
        <w:rPr>
          <w:rFonts w:ascii="Times New Roman" w:hAnsi="Times New Roman" w:cs="Times New Roman"/>
          <w:bCs/>
        </w:rPr>
      </w:pPr>
    </w:p>
    <w:p w14:paraId="4B21795C" w14:textId="1F42A015" w:rsidR="0039028C" w:rsidRDefault="0039028C" w:rsidP="0039028C">
      <w:pPr>
        <w:pStyle w:val="ListeParagraf"/>
        <w:numPr>
          <w:ilvl w:val="0"/>
          <w:numId w:val="1"/>
        </w:numPr>
        <w:rPr>
          <w:rFonts w:ascii="Times New Roman" w:hAnsi="Times New Roman" w:cs="Times New Roman"/>
          <w:bCs/>
        </w:rPr>
      </w:pPr>
      <w:r>
        <w:rPr>
          <w:rFonts w:ascii="Times New Roman" w:hAnsi="Times New Roman" w:cs="Times New Roman"/>
          <w:bCs/>
        </w:rPr>
        <w:lastRenderedPageBreak/>
        <w:t>TAHTA KARİŞTIRICI</w:t>
      </w:r>
      <w:r w:rsidR="000858AF">
        <w:rPr>
          <w:rFonts w:ascii="Times New Roman" w:hAnsi="Times New Roman" w:cs="Times New Roman"/>
          <w:bCs/>
        </w:rPr>
        <w:t xml:space="preserve"> 100</w:t>
      </w:r>
      <w:r w:rsidR="00FF7C50">
        <w:rPr>
          <w:rFonts w:ascii="Times New Roman" w:hAnsi="Times New Roman" w:cs="Times New Roman"/>
          <w:bCs/>
        </w:rPr>
        <w:t>0</w:t>
      </w:r>
      <w:r w:rsidR="000858AF">
        <w:rPr>
          <w:rFonts w:ascii="Times New Roman" w:hAnsi="Times New Roman" w:cs="Times New Roman"/>
          <w:bCs/>
        </w:rPr>
        <w:t xml:space="preserve"> Lİ (500 PAKET)</w:t>
      </w:r>
    </w:p>
    <w:p w14:paraId="66C79A00" w14:textId="40AAFA43" w:rsidR="000858AF" w:rsidRPr="000858AF" w:rsidRDefault="000858AF" w:rsidP="000858AF">
      <w:pPr>
        <w:pStyle w:val="ListeParagraf"/>
        <w:rPr>
          <w:rFonts w:ascii="Times New Roman" w:hAnsi="Times New Roman" w:cs="Times New Roman"/>
          <w:bCs/>
        </w:rPr>
      </w:pPr>
      <w:r w:rsidRPr="000858AF">
        <w:rPr>
          <w:rFonts w:ascii="Times New Roman" w:hAnsi="Times New Roman" w:cs="Times New Roman"/>
          <w:bCs/>
        </w:rPr>
        <w:t>10 cm uzunluğunda, tahta karıştırıcılar çay ve kahve karıştırmak için uygun</w:t>
      </w:r>
      <w:r>
        <w:rPr>
          <w:rFonts w:ascii="Times New Roman" w:hAnsi="Times New Roman" w:cs="Times New Roman"/>
          <w:bCs/>
        </w:rPr>
        <w:t xml:space="preserve"> olmalı</w:t>
      </w:r>
    </w:p>
    <w:p w14:paraId="126BD50F" w14:textId="5C2BEB3E" w:rsidR="000858AF" w:rsidRPr="000858AF" w:rsidRDefault="000858AF" w:rsidP="000858AF">
      <w:pPr>
        <w:pStyle w:val="ListeParagraf"/>
        <w:rPr>
          <w:rFonts w:ascii="Times New Roman" w:hAnsi="Times New Roman" w:cs="Times New Roman"/>
          <w:bCs/>
        </w:rPr>
      </w:pPr>
      <w:r w:rsidRPr="000858AF">
        <w:rPr>
          <w:rFonts w:ascii="Times New Roman" w:hAnsi="Times New Roman" w:cs="Times New Roman"/>
          <w:bCs/>
        </w:rPr>
        <w:t>180 ml ve 250 ml bardaklarda kulla</w:t>
      </w:r>
      <w:r>
        <w:rPr>
          <w:rFonts w:ascii="Times New Roman" w:hAnsi="Times New Roman" w:cs="Times New Roman"/>
          <w:bCs/>
        </w:rPr>
        <w:t>nılabilir olmalıdır.</w:t>
      </w:r>
    </w:p>
    <w:p w14:paraId="4DD958DF" w14:textId="0AE04B04" w:rsidR="000858AF" w:rsidRPr="000858AF" w:rsidRDefault="000858AF" w:rsidP="000858AF">
      <w:pPr>
        <w:pStyle w:val="ListeParagraf"/>
        <w:rPr>
          <w:rFonts w:ascii="Times New Roman" w:hAnsi="Times New Roman" w:cs="Times New Roman"/>
          <w:bCs/>
        </w:rPr>
      </w:pPr>
      <w:r w:rsidRPr="000858AF">
        <w:rPr>
          <w:rFonts w:ascii="Times New Roman" w:hAnsi="Times New Roman" w:cs="Times New Roman"/>
          <w:bCs/>
        </w:rPr>
        <w:t>Gıda ile temasa uygun, dayanıklı tahta malzemeden üretil</w:t>
      </w:r>
      <w:r>
        <w:rPr>
          <w:rFonts w:ascii="Times New Roman" w:hAnsi="Times New Roman" w:cs="Times New Roman"/>
          <w:bCs/>
        </w:rPr>
        <w:t>melidir.</w:t>
      </w:r>
    </w:p>
    <w:p w14:paraId="2633343C" w14:textId="57CE491E" w:rsidR="000858AF" w:rsidRPr="000858AF" w:rsidRDefault="000858AF" w:rsidP="000858AF">
      <w:pPr>
        <w:pStyle w:val="ListeParagraf"/>
        <w:rPr>
          <w:rFonts w:ascii="Times New Roman" w:hAnsi="Times New Roman" w:cs="Times New Roman"/>
          <w:bCs/>
        </w:rPr>
      </w:pPr>
      <w:r w:rsidRPr="000858AF">
        <w:rPr>
          <w:rFonts w:ascii="Times New Roman" w:hAnsi="Times New Roman" w:cs="Times New Roman"/>
          <w:bCs/>
        </w:rPr>
        <w:t>Paket içerisinde 1000 adet karıştırıcı bulunma</w:t>
      </w:r>
      <w:r>
        <w:rPr>
          <w:rFonts w:ascii="Times New Roman" w:hAnsi="Times New Roman" w:cs="Times New Roman"/>
          <w:bCs/>
        </w:rPr>
        <w:t>lıdır.</w:t>
      </w:r>
    </w:p>
    <w:p w14:paraId="181F2291" w14:textId="77777777" w:rsidR="0039028C" w:rsidRDefault="0039028C" w:rsidP="0039028C">
      <w:pPr>
        <w:pStyle w:val="ListeParagraf"/>
        <w:rPr>
          <w:rFonts w:ascii="Times New Roman" w:hAnsi="Times New Roman" w:cs="Times New Roman"/>
          <w:bCs/>
        </w:rPr>
      </w:pPr>
    </w:p>
    <w:p w14:paraId="5CBC5A1E" w14:textId="5FDF856E" w:rsidR="0039028C" w:rsidRDefault="0039028C" w:rsidP="0039028C">
      <w:pPr>
        <w:pStyle w:val="ListeParagraf"/>
        <w:numPr>
          <w:ilvl w:val="0"/>
          <w:numId w:val="1"/>
        </w:numPr>
        <w:rPr>
          <w:rFonts w:ascii="Times New Roman" w:hAnsi="Times New Roman" w:cs="Times New Roman"/>
          <w:bCs/>
        </w:rPr>
      </w:pPr>
      <w:r>
        <w:rPr>
          <w:rFonts w:ascii="Times New Roman" w:hAnsi="Times New Roman" w:cs="Times New Roman"/>
          <w:bCs/>
        </w:rPr>
        <w:t xml:space="preserve">2 SI 1 ARADA KAHVE 10 GR </w:t>
      </w:r>
      <w:r w:rsidR="00DC01A2">
        <w:rPr>
          <w:rFonts w:ascii="Times New Roman" w:hAnsi="Times New Roman" w:cs="Times New Roman"/>
          <w:bCs/>
        </w:rPr>
        <w:t>56</w:t>
      </w:r>
      <w:r>
        <w:rPr>
          <w:rFonts w:ascii="Times New Roman" w:hAnsi="Times New Roman" w:cs="Times New Roman"/>
          <w:bCs/>
        </w:rPr>
        <w:t xml:space="preserve"> LI PAKET (350 PAKET)</w:t>
      </w:r>
    </w:p>
    <w:p w14:paraId="4FB3F6F1" w14:textId="264AEF66" w:rsidR="0039028C" w:rsidRDefault="00982C5E" w:rsidP="0039028C">
      <w:pPr>
        <w:pStyle w:val="ListeParagraf"/>
        <w:rPr>
          <w:rFonts w:ascii="Times New Roman" w:hAnsi="Times New Roman" w:cs="Times New Roman"/>
          <w:bCs/>
        </w:rPr>
      </w:pPr>
      <w:r w:rsidRPr="00982C5E">
        <w:rPr>
          <w:rFonts w:ascii="Times New Roman" w:hAnsi="Times New Roman" w:cs="Times New Roman"/>
          <w:bCs/>
        </w:rPr>
        <w:t xml:space="preserve">Birinci sınıf olacaktır. </w:t>
      </w:r>
      <w:r>
        <w:rPr>
          <w:rFonts w:ascii="Times New Roman" w:hAnsi="Times New Roman" w:cs="Times New Roman"/>
          <w:bCs/>
        </w:rPr>
        <w:t>T</w:t>
      </w:r>
      <w:r w:rsidRPr="00982C5E">
        <w:rPr>
          <w:rFonts w:ascii="Times New Roman" w:hAnsi="Times New Roman" w:cs="Times New Roman"/>
          <w:bCs/>
        </w:rPr>
        <w:t xml:space="preserve">oplumda kabul görmüş 1. Sınıf marka olacaktır, Ambalaj üzerinde ürünün adı, firmanın adı, son kullanma tarihini belirtir ibare olacaktır. </w:t>
      </w:r>
      <w:r>
        <w:rPr>
          <w:rFonts w:ascii="Times New Roman" w:hAnsi="Times New Roman" w:cs="Times New Roman"/>
          <w:bCs/>
        </w:rPr>
        <w:t>Tercihen Nescafe marka olacaktır.</w:t>
      </w:r>
    </w:p>
    <w:p w14:paraId="3BB8EC28" w14:textId="77777777" w:rsidR="0039028C" w:rsidRDefault="0039028C" w:rsidP="0039028C">
      <w:pPr>
        <w:pStyle w:val="ListeParagraf"/>
        <w:rPr>
          <w:rFonts w:ascii="Times New Roman" w:hAnsi="Times New Roman" w:cs="Times New Roman"/>
          <w:bCs/>
        </w:rPr>
      </w:pPr>
    </w:p>
    <w:p w14:paraId="3948EB04" w14:textId="2A97F52C" w:rsidR="0039028C" w:rsidRDefault="0039028C" w:rsidP="0039028C">
      <w:pPr>
        <w:pStyle w:val="ListeParagraf"/>
        <w:numPr>
          <w:ilvl w:val="0"/>
          <w:numId w:val="1"/>
        </w:numPr>
        <w:rPr>
          <w:rFonts w:ascii="Times New Roman" w:hAnsi="Times New Roman" w:cs="Times New Roman"/>
          <w:bCs/>
        </w:rPr>
      </w:pPr>
      <w:r>
        <w:rPr>
          <w:rFonts w:ascii="Times New Roman" w:hAnsi="Times New Roman" w:cs="Times New Roman"/>
          <w:bCs/>
        </w:rPr>
        <w:t>3 U 1 ARADA KAHVE 17,5 GR 72 LI PAKET (250 PAKET)</w:t>
      </w:r>
    </w:p>
    <w:p w14:paraId="3C0B4A2D" w14:textId="59482237" w:rsidR="0039028C" w:rsidRPr="00982C5E" w:rsidRDefault="00982C5E" w:rsidP="00982C5E">
      <w:pPr>
        <w:pStyle w:val="ListeParagraf"/>
        <w:rPr>
          <w:rFonts w:ascii="Times New Roman" w:hAnsi="Times New Roman" w:cs="Times New Roman"/>
          <w:bCs/>
        </w:rPr>
      </w:pPr>
      <w:r w:rsidRPr="00982C5E">
        <w:rPr>
          <w:rFonts w:ascii="Times New Roman" w:hAnsi="Times New Roman" w:cs="Times New Roman"/>
          <w:bCs/>
        </w:rPr>
        <w:t xml:space="preserve">Birinci sınıf olacaktır. </w:t>
      </w:r>
      <w:r>
        <w:rPr>
          <w:rFonts w:ascii="Times New Roman" w:hAnsi="Times New Roman" w:cs="Times New Roman"/>
          <w:bCs/>
        </w:rPr>
        <w:t>T</w:t>
      </w:r>
      <w:r w:rsidRPr="00982C5E">
        <w:rPr>
          <w:rFonts w:ascii="Times New Roman" w:hAnsi="Times New Roman" w:cs="Times New Roman"/>
          <w:bCs/>
        </w:rPr>
        <w:t xml:space="preserve">oplumda kabul görmüş 1. Sınıf marka olacaktır, Ambalaj üzerinde ürünün adı, firmanın adı, son kullanma tarihini belirtir ibare olacaktır. </w:t>
      </w:r>
      <w:r>
        <w:rPr>
          <w:rFonts w:ascii="Times New Roman" w:hAnsi="Times New Roman" w:cs="Times New Roman"/>
          <w:bCs/>
        </w:rPr>
        <w:t>Tercihen Nescafe marka olacaktır.</w:t>
      </w:r>
    </w:p>
    <w:p w14:paraId="08BA66B4" w14:textId="77777777" w:rsidR="0039028C" w:rsidRDefault="0039028C" w:rsidP="0039028C">
      <w:pPr>
        <w:pStyle w:val="ListeParagraf"/>
        <w:rPr>
          <w:rFonts w:ascii="Times New Roman" w:hAnsi="Times New Roman" w:cs="Times New Roman"/>
          <w:bCs/>
        </w:rPr>
      </w:pPr>
    </w:p>
    <w:p w14:paraId="6B7782F6" w14:textId="45806CDF" w:rsidR="0039028C" w:rsidRDefault="0039028C" w:rsidP="0039028C">
      <w:pPr>
        <w:pStyle w:val="ListeParagraf"/>
        <w:numPr>
          <w:ilvl w:val="0"/>
          <w:numId w:val="1"/>
        </w:numPr>
        <w:rPr>
          <w:rFonts w:ascii="Times New Roman" w:hAnsi="Times New Roman" w:cs="Times New Roman"/>
          <w:bCs/>
        </w:rPr>
      </w:pPr>
      <w:r>
        <w:rPr>
          <w:rFonts w:ascii="Times New Roman" w:hAnsi="Times New Roman" w:cs="Times New Roman"/>
          <w:bCs/>
        </w:rPr>
        <w:t>SADE KAHVE 2 GR 200 LU PAKET (5 PAKET)</w:t>
      </w:r>
    </w:p>
    <w:p w14:paraId="1CD7738D" w14:textId="42B351D2" w:rsidR="005B12A5" w:rsidRPr="00982C5E" w:rsidRDefault="00982C5E" w:rsidP="00982C5E">
      <w:pPr>
        <w:pStyle w:val="ListeParagraf"/>
        <w:rPr>
          <w:rFonts w:ascii="Times New Roman" w:hAnsi="Times New Roman" w:cs="Times New Roman"/>
          <w:bCs/>
        </w:rPr>
      </w:pPr>
      <w:r w:rsidRPr="00982C5E">
        <w:rPr>
          <w:rFonts w:ascii="Times New Roman" w:hAnsi="Times New Roman" w:cs="Times New Roman"/>
          <w:bCs/>
        </w:rPr>
        <w:t xml:space="preserve">Birinci sınıf olacaktır. </w:t>
      </w:r>
      <w:r>
        <w:rPr>
          <w:rFonts w:ascii="Times New Roman" w:hAnsi="Times New Roman" w:cs="Times New Roman"/>
          <w:bCs/>
        </w:rPr>
        <w:t>T</w:t>
      </w:r>
      <w:r w:rsidRPr="00982C5E">
        <w:rPr>
          <w:rFonts w:ascii="Times New Roman" w:hAnsi="Times New Roman" w:cs="Times New Roman"/>
          <w:bCs/>
        </w:rPr>
        <w:t xml:space="preserve">oplumda kabul görmüş 1. Sınıf marka olacaktır, Ambalaj üzerinde ürünün adı, firmanın adı, son kullanma tarihini belirtir ibare olacaktır. </w:t>
      </w:r>
      <w:r>
        <w:rPr>
          <w:rFonts w:ascii="Times New Roman" w:hAnsi="Times New Roman" w:cs="Times New Roman"/>
          <w:bCs/>
        </w:rPr>
        <w:t>Tercihen Nescafe marka olacaktır.</w:t>
      </w:r>
    </w:p>
    <w:p w14:paraId="4C57B761" w14:textId="77777777" w:rsidR="0039028C" w:rsidRDefault="0039028C" w:rsidP="0039028C">
      <w:pPr>
        <w:pStyle w:val="ListeParagraf"/>
        <w:rPr>
          <w:rFonts w:ascii="Times New Roman" w:hAnsi="Times New Roman" w:cs="Times New Roman"/>
          <w:bCs/>
        </w:rPr>
      </w:pPr>
    </w:p>
    <w:p w14:paraId="40BFB629" w14:textId="7B2EA8EB" w:rsidR="0039028C" w:rsidRPr="0039028C" w:rsidRDefault="005B12A5" w:rsidP="0039028C">
      <w:pPr>
        <w:pStyle w:val="ListeParagraf"/>
        <w:numPr>
          <w:ilvl w:val="0"/>
          <w:numId w:val="1"/>
        </w:numPr>
        <w:rPr>
          <w:rFonts w:ascii="Times New Roman" w:hAnsi="Times New Roman" w:cs="Times New Roman"/>
          <w:bCs/>
        </w:rPr>
      </w:pPr>
      <w:r>
        <w:rPr>
          <w:rFonts w:ascii="Times New Roman" w:hAnsi="Times New Roman" w:cs="Times New Roman"/>
          <w:bCs/>
        </w:rPr>
        <w:t xml:space="preserve">TEK </w:t>
      </w:r>
      <w:r w:rsidR="0039028C">
        <w:rPr>
          <w:rFonts w:ascii="Times New Roman" w:hAnsi="Times New Roman" w:cs="Times New Roman"/>
          <w:bCs/>
        </w:rPr>
        <w:t xml:space="preserve">SARGILI KUP ŞEKER 5 KG LİK </w:t>
      </w:r>
      <w:r>
        <w:rPr>
          <w:rFonts w:ascii="Times New Roman" w:hAnsi="Times New Roman" w:cs="Times New Roman"/>
          <w:bCs/>
        </w:rPr>
        <w:t>(25 KOLİ)</w:t>
      </w:r>
    </w:p>
    <w:p w14:paraId="764DCB82" w14:textId="75291EE0" w:rsidR="005B12A5" w:rsidRPr="005B12A5" w:rsidRDefault="005B12A5" w:rsidP="005B12A5">
      <w:pPr>
        <w:pStyle w:val="ListeParagraf"/>
        <w:rPr>
          <w:rFonts w:ascii="Times New Roman" w:hAnsi="Times New Roman" w:cs="Times New Roman"/>
          <w:bCs/>
        </w:rPr>
      </w:pPr>
      <w:r w:rsidRPr="0039028C">
        <w:rPr>
          <w:rFonts w:ascii="Times New Roman" w:hAnsi="Times New Roman" w:cs="Times New Roman"/>
          <w:bCs/>
        </w:rPr>
        <w:t>Birinci sınıf olacaktır. Küpler düzgün sıralanmış ve dağınık olmayacaktır. Küp tanelerin her biri 2,5-</w:t>
      </w:r>
      <w:smartTag w:uri="urn:schemas-microsoft-com:office:smarttags" w:element="metricconverter">
        <w:smartTagPr>
          <w:attr w:name="ProductID" w:val="5 g"/>
        </w:smartTagPr>
        <w:r w:rsidRPr="0039028C">
          <w:rPr>
            <w:rFonts w:ascii="Times New Roman" w:hAnsi="Times New Roman" w:cs="Times New Roman"/>
            <w:bCs/>
          </w:rPr>
          <w:t>5 g</w:t>
        </w:r>
      </w:smartTag>
      <w:r w:rsidRPr="0039028C">
        <w:rPr>
          <w:rFonts w:ascii="Times New Roman" w:hAnsi="Times New Roman" w:cs="Times New Roman"/>
          <w:bCs/>
        </w:rPr>
        <w:t xml:space="preserve"> ağırlığında olacaktır.</w:t>
      </w:r>
      <w:r>
        <w:rPr>
          <w:rFonts w:ascii="Times New Roman" w:hAnsi="Times New Roman" w:cs="Times New Roman"/>
          <w:bCs/>
        </w:rPr>
        <w:t xml:space="preserve"> </w:t>
      </w:r>
      <w:r w:rsidRPr="005B12A5">
        <w:rPr>
          <w:rFonts w:ascii="Times New Roman" w:hAnsi="Times New Roman" w:cs="Times New Roman"/>
          <w:bCs/>
        </w:rPr>
        <w:t xml:space="preserve">1000 </w:t>
      </w:r>
      <w:proofErr w:type="spellStart"/>
      <w:r w:rsidRPr="005B12A5">
        <w:rPr>
          <w:rFonts w:ascii="Times New Roman" w:hAnsi="Times New Roman" w:cs="Times New Roman"/>
          <w:bCs/>
        </w:rPr>
        <w:t>gr</w:t>
      </w:r>
      <w:proofErr w:type="spellEnd"/>
      <w:r w:rsidRPr="005B12A5">
        <w:rPr>
          <w:rFonts w:ascii="Times New Roman" w:hAnsi="Times New Roman" w:cs="Times New Roman"/>
          <w:bCs/>
        </w:rPr>
        <w:t xml:space="preserve"> </w:t>
      </w:r>
      <w:proofErr w:type="spellStart"/>
      <w:r w:rsidRPr="005B12A5">
        <w:rPr>
          <w:rFonts w:ascii="Times New Roman" w:hAnsi="Times New Roman" w:cs="Times New Roman"/>
          <w:bCs/>
        </w:rPr>
        <w:t>lık</w:t>
      </w:r>
      <w:proofErr w:type="spellEnd"/>
      <w:r w:rsidRPr="005B12A5">
        <w:rPr>
          <w:rFonts w:ascii="Times New Roman" w:hAnsi="Times New Roman" w:cs="Times New Roman"/>
          <w:bCs/>
        </w:rPr>
        <w:t xml:space="preserve"> paketlerde ambalajlanmış toplumda kabul görmüş 1. Sınıf marka olacaktır, Ambalaj üzerinde ürünün adı, firmanın adı, TSE numarası üretim ve son kullanma tarihini belirtir ibare olacaktır. Ürünler Türk Gıda Kodeksine (tebliğ no.2006/40) uygun olacaktır. Üretici firmanın ‘’T.K.</w:t>
      </w:r>
      <w:proofErr w:type="gramStart"/>
      <w:r w:rsidRPr="005B12A5">
        <w:rPr>
          <w:rFonts w:ascii="Times New Roman" w:hAnsi="Times New Roman" w:cs="Times New Roman"/>
          <w:bCs/>
        </w:rPr>
        <w:t>İ.B</w:t>
      </w:r>
      <w:proofErr w:type="gramEnd"/>
      <w:r w:rsidRPr="005B12A5">
        <w:rPr>
          <w:rFonts w:ascii="Times New Roman" w:hAnsi="Times New Roman" w:cs="Times New Roman"/>
          <w:bCs/>
        </w:rPr>
        <w:t xml:space="preserve">’ </w:t>
      </w:r>
      <w:proofErr w:type="spellStart"/>
      <w:r w:rsidRPr="005B12A5">
        <w:rPr>
          <w:rFonts w:ascii="Times New Roman" w:hAnsi="Times New Roman" w:cs="Times New Roman"/>
          <w:bCs/>
        </w:rPr>
        <w:t>nin</w:t>
      </w:r>
      <w:proofErr w:type="spellEnd"/>
      <w:r w:rsidRPr="005B12A5">
        <w:rPr>
          <w:rFonts w:ascii="Times New Roman" w:hAnsi="Times New Roman" w:cs="Times New Roman"/>
          <w:bCs/>
        </w:rPr>
        <w:t xml:space="preserve"> Gıda Sicil ve Üretim İzni’’ belgesi olmalıdır. İstenilen analiz </w:t>
      </w:r>
      <w:proofErr w:type="spellStart"/>
      <w:r w:rsidRPr="005B12A5">
        <w:rPr>
          <w:rFonts w:ascii="Times New Roman" w:hAnsi="Times New Roman" w:cs="Times New Roman"/>
          <w:bCs/>
        </w:rPr>
        <w:t>metodları</w:t>
      </w:r>
      <w:proofErr w:type="spellEnd"/>
      <w:r w:rsidRPr="005B12A5">
        <w:rPr>
          <w:rFonts w:ascii="Times New Roman" w:hAnsi="Times New Roman" w:cs="Times New Roman"/>
          <w:bCs/>
        </w:rPr>
        <w:t>: Kurşun/</w:t>
      </w:r>
      <w:proofErr w:type="spellStart"/>
      <w:r w:rsidRPr="005B12A5">
        <w:rPr>
          <w:rFonts w:ascii="Times New Roman" w:hAnsi="Times New Roman" w:cs="Times New Roman"/>
          <w:bCs/>
        </w:rPr>
        <w:t>invert</w:t>
      </w:r>
      <w:proofErr w:type="spellEnd"/>
      <w:r w:rsidRPr="005B12A5">
        <w:rPr>
          <w:rFonts w:ascii="Times New Roman" w:hAnsi="Times New Roman" w:cs="Times New Roman"/>
          <w:bCs/>
        </w:rPr>
        <w:t xml:space="preserve"> şeker/polarizasyon</w:t>
      </w:r>
    </w:p>
    <w:p w14:paraId="2067B70A" w14:textId="77777777" w:rsidR="0039028C" w:rsidRPr="0039028C" w:rsidRDefault="0039028C" w:rsidP="006F219D">
      <w:pPr>
        <w:pStyle w:val="ListeParagraf"/>
        <w:rPr>
          <w:rFonts w:ascii="Times New Roman" w:hAnsi="Times New Roman" w:cs="Times New Roman"/>
          <w:bCs/>
        </w:rPr>
      </w:pPr>
    </w:p>
    <w:p w14:paraId="328EAA8D" w14:textId="77777777" w:rsidR="0039028C" w:rsidRPr="0039028C" w:rsidRDefault="0039028C" w:rsidP="006F219D">
      <w:pPr>
        <w:pStyle w:val="ListeParagraf"/>
        <w:rPr>
          <w:rFonts w:ascii="Times New Roman" w:hAnsi="Times New Roman" w:cs="Times New Roman"/>
          <w:bCs/>
        </w:rPr>
      </w:pPr>
    </w:p>
    <w:p w14:paraId="403D1146" w14:textId="77777777" w:rsidR="0039028C" w:rsidRPr="0039028C" w:rsidRDefault="0039028C" w:rsidP="0039028C">
      <w:pPr>
        <w:pStyle w:val="ListeParagraf"/>
        <w:rPr>
          <w:rFonts w:ascii="Times New Roman" w:hAnsi="Times New Roman" w:cs="Times New Roman"/>
          <w:b/>
          <w:bCs/>
        </w:rPr>
      </w:pPr>
    </w:p>
    <w:p w14:paraId="01CC8C97"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 İşin gerçekleşmesi için yüklenici aşağıdaki kalemlerin ihale bedeli içinde olacağını kabul edecektir.</w:t>
      </w:r>
    </w:p>
    <w:p w14:paraId="1F3A2E63"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2. Teklifler KDV hariç verilecektir.</w:t>
      </w:r>
    </w:p>
    <w:p w14:paraId="161241EB"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3. Teslimat ve nakliye yükleniciye ait olacaktır.</w:t>
      </w:r>
    </w:p>
    <w:p w14:paraId="55779675"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4. Ödeme fatura düzenlemesinden itibaren 90 gün içinde yapılacaktır. </w:t>
      </w:r>
    </w:p>
    <w:p w14:paraId="67D3E849" w14:textId="28C8A334"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5. Ürünler siparişe istinaden 10 gün içinde teslim edilecektir.</w:t>
      </w:r>
    </w:p>
    <w:p w14:paraId="478313EF"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6. Standartlar aksi belirtilmediği sürece, en son tarihli Türk Standartlar Enstitüsü standartları ya da eşdeğer </w:t>
      </w:r>
      <w:proofErr w:type="gramStart"/>
      <w:r w:rsidRPr="0039028C">
        <w:rPr>
          <w:rFonts w:ascii="Times New Roman" w:hAnsi="Times New Roman" w:cs="Times New Roman"/>
          <w:bCs/>
        </w:rPr>
        <w:t>Uluslar Arası</w:t>
      </w:r>
      <w:proofErr w:type="gramEnd"/>
      <w:r w:rsidRPr="0039028C">
        <w:rPr>
          <w:rFonts w:ascii="Times New Roman" w:hAnsi="Times New Roman" w:cs="Times New Roman"/>
          <w:bCs/>
        </w:rPr>
        <w:t xml:space="preserve"> standartlar geçerli olacaktır.</w:t>
      </w:r>
    </w:p>
    <w:p w14:paraId="0AA08262"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7. Söz konusu işte ulaşım, nakliye vb. sebeplerden dolayı Yüklenici ek ücret talep edemez. Her türlü ulaşım, taşıma vb. giderler Yükleniciye aittir.</w:t>
      </w:r>
    </w:p>
    <w:p w14:paraId="4AB692D0"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8. Sözleşme konusu işin bedelinin ödenmesi aşamasında doğacak Katma Değer Vergisi (KDV), ilgili mevzuatı çerçevesinde İdare tarafından yükleniciye ayrıca ödenir.</w:t>
      </w:r>
    </w:p>
    <w:p w14:paraId="592B0BA7"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 xml:space="preserve">9. Yüklenicinin, teklif vermiş olduğu malı/hizmeti uygun olarak süresinde teslim etmemesi halinde, gecikilen her takvim günü </w:t>
      </w:r>
      <w:proofErr w:type="gramStart"/>
      <w:r w:rsidRPr="0039028C">
        <w:rPr>
          <w:rFonts w:ascii="Times New Roman" w:hAnsi="Times New Roman" w:cs="Times New Roman"/>
          <w:bCs/>
        </w:rPr>
        <w:t>için  teklif</w:t>
      </w:r>
      <w:proofErr w:type="gramEnd"/>
      <w:r w:rsidRPr="0039028C">
        <w:rPr>
          <w:rFonts w:ascii="Times New Roman" w:hAnsi="Times New Roman" w:cs="Times New Roman"/>
          <w:bCs/>
        </w:rPr>
        <w:t xml:space="preserve"> edilen toplam bedelin % </w:t>
      </w:r>
      <w:r w:rsidRPr="0039028C">
        <w:rPr>
          <w:rFonts w:ascii="Times New Roman" w:hAnsi="Times New Roman" w:cs="Times New Roman"/>
          <w:b/>
          <w:bCs/>
          <w:u w:val="dotted"/>
        </w:rPr>
        <w:t>2</w:t>
      </w:r>
      <w:r w:rsidRPr="0039028C">
        <w:rPr>
          <w:rFonts w:ascii="Times New Roman" w:hAnsi="Times New Roman" w:cs="Times New Roman"/>
          <w:bCs/>
        </w:rPr>
        <w:t xml:space="preserve"> (</w:t>
      </w:r>
      <w:r w:rsidRPr="0039028C">
        <w:rPr>
          <w:rFonts w:ascii="Times New Roman" w:hAnsi="Times New Roman" w:cs="Times New Roman"/>
          <w:b/>
          <w:bCs/>
          <w:u w:val="dotted"/>
        </w:rPr>
        <w:t xml:space="preserve">yüzde iki </w:t>
      </w:r>
      <w:r w:rsidRPr="0039028C">
        <w:rPr>
          <w:rFonts w:ascii="Times New Roman" w:hAnsi="Times New Roman" w:cs="Times New Roman"/>
          <w:bCs/>
        </w:rPr>
        <w:t>) oranında gecikme cezası uygulanır.</w:t>
      </w:r>
    </w:p>
    <w:p w14:paraId="636AFA8E" w14:textId="5974A2A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10. Alım yapılan malzeme Seferihisar Belediyesi Sosyal Yardım ekiplerince kontrolleri yapılarak gösterilen yere teslim edilecektir.</w:t>
      </w:r>
    </w:p>
    <w:p w14:paraId="1A1B0137"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11. Ürünlerin tamamı tek seferde teslim edilecektir.</w:t>
      </w:r>
    </w:p>
    <w:p w14:paraId="190A567A"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12. Teslimatta Mal Alımları Muayene ve Kabul Yönetmeliği hükümleri geçerli olacaktır.</w:t>
      </w:r>
    </w:p>
    <w:p w14:paraId="3CA44257"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lastRenderedPageBreak/>
        <w:t>13. Teklif veren istekli firma alımın kendisinde kalması durumunda şartname ve genel hususları kabul etmiş sayılır.</w:t>
      </w:r>
    </w:p>
    <w:p w14:paraId="0491CA0B" w14:textId="77777777" w:rsidR="0039028C" w:rsidRPr="0039028C" w:rsidRDefault="0039028C" w:rsidP="0039028C">
      <w:pPr>
        <w:pStyle w:val="ListeParagraf"/>
        <w:rPr>
          <w:rFonts w:ascii="Times New Roman" w:hAnsi="Times New Roman" w:cs="Times New Roman"/>
          <w:bCs/>
        </w:rPr>
      </w:pPr>
      <w:r w:rsidRPr="0039028C">
        <w:rPr>
          <w:rFonts w:ascii="Times New Roman" w:hAnsi="Times New Roman" w:cs="Times New Roman"/>
          <w:bCs/>
        </w:rPr>
        <w:t>14. Teklifler 60 gün geçerlidir.</w:t>
      </w:r>
    </w:p>
    <w:p w14:paraId="6800B194" w14:textId="77777777" w:rsidR="0039028C" w:rsidRPr="0039028C" w:rsidRDefault="0039028C" w:rsidP="0039028C">
      <w:pPr>
        <w:pStyle w:val="ListeParagraf"/>
        <w:rPr>
          <w:rFonts w:ascii="Times New Roman" w:hAnsi="Times New Roman" w:cs="Times New Roman"/>
          <w:bCs/>
        </w:rPr>
      </w:pPr>
    </w:p>
    <w:p w14:paraId="4AADE2F3" w14:textId="0085C0A9" w:rsidR="0039028C" w:rsidRPr="0039028C" w:rsidRDefault="0039028C" w:rsidP="0039028C">
      <w:pPr>
        <w:pStyle w:val="ListeParagraf"/>
        <w:ind w:firstLine="696"/>
        <w:jc w:val="both"/>
        <w:rPr>
          <w:rFonts w:ascii="Times New Roman" w:hAnsi="Times New Roman" w:cs="Times New Roman"/>
          <w:bCs/>
        </w:rPr>
      </w:pPr>
      <w:r w:rsidRPr="0039028C">
        <w:rPr>
          <w:rFonts w:ascii="Times New Roman" w:hAnsi="Times New Roman" w:cs="Times New Roman"/>
          <w:bCs/>
        </w:rPr>
        <w:t>Miktarı ve özelliği yazılı ürünler numunesine uygun olarak piyasada kabul görmüş markalardan olacaktır. Miktarları ve özellikleri belirtilen ürünlere ait numuneler İdaremize sunulacaktır. Miktarı ve özelliği belirtilen tüm ürünler yeni üretim tarihli (2025) olarak teslim edilecek ve tesliminden sonra en az 12 ay raf ömrü olacaktır. Gıda ve İçecek maddelerinin etiketinde, üretici firmaya ait isim, adres, üretim yeri, parti ve seri numaraları, Tarım ve Köy İşleri Bakanlığı’ndan alınmış üretim izin numarası, son kullanım tarihi ile ilgili bilgiler okunabilir şekilde bulunacaktır. Ayrıca gıda maddesinin özel şartnamesinde etiketleme ile ilgili ek maddeler varsa bunlara uygun olacaktır. Teslim edilen ürünler yapılan inceleme doğrultusunda ürün ve koli içerisinde teknik şartname ve kabul edilen numuneler dışında herhangi bir ürün verildiği veya herhangi bir ürünün haşere içerdiği tespit edildiğinde ürünler iade alınarak birebir yenisi ile değişim sağlanacaktır. Ürünlerin tamamı Türk Gıda Kodeksine uygun olarak teslim edilecektir ve Piyasada bilinen1.sınıf markalardan olacaktır.</w:t>
      </w:r>
    </w:p>
    <w:p w14:paraId="68341FC4" w14:textId="5910EF99" w:rsidR="0039028C" w:rsidRPr="0039028C" w:rsidRDefault="0039028C" w:rsidP="0039028C">
      <w:pPr>
        <w:rPr>
          <w:rFonts w:ascii="Times New Roman" w:hAnsi="Times New Roman" w:cs="Times New Roman"/>
          <w:bCs/>
        </w:rPr>
      </w:pPr>
      <w:r w:rsidRPr="0039028C">
        <w:rPr>
          <w:rFonts w:ascii="Times New Roman" w:hAnsi="Times New Roman" w:cs="Times New Roman"/>
          <w:bCs/>
        </w:rPr>
        <w:t>.</w:t>
      </w:r>
    </w:p>
    <w:p w14:paraId="32B38F99" w14:textId="77777777" w:rsidR="0039028C" w:rsidRPr="0039028C" w:rsidRDefault="0039028C" w:rsidP="0039028C">
      <w:pPr>
        <w:pStyle w:val="ListeParagraf"/>
        <w:rPr>
          <w:rFonts w:ascii="Times New Roman" w:hAnsi="Times New Roman" w:cs="Times New Roman"/>
          <w:bCs/>
        </w:rPr>
      </w:pPr>
    </w:p>
    <w:p w14:paraId="2D98C1EA" w14:textId="77777777" w:rsidR="0039028C" w:rsidRPr="0039028C" w:rsidRDefault="0039028C" w:rsidP="0039028C">
      <w:pPr>
        <w:pStyle w:val="ListeParagraf"/>
        <w:rPr>
          <w:rFonts w:ascii="Times New Roman" w:hAnsi="Times New Roman" w:cs="Times New Roman"/>
          <w:b/>
          <w:bCs/>
        </w:rPr>
      </w:pPr>
    </w:p>
    <w:p w14:paraId="5BF2AEB5" w14:textId="77777777" w:rsidR="0039028C" w:rsidRPr="0039028C" w:rsidRDefault="0039028C" w:rsidP="006F219D">
      <w:pPr>
        <w:pStyle w:val="ListeParagraf"/>
        <w:rPr>
          <w:rFonts w:ascii="Times New Roman" w:hAnsi="Times New Roman" w:cs="Times New Roman"/>
          <w:bCs/>
        </w:rPr>
      </w:pPr>
    </w:p>
    <w:p w14:paraId="69097060" w14:textId="77777777" w:rsidR="008A436E" w:rsidRPr="0039028C" w:rsidRDefault="008A436E" w:rsidP="008A436E">
      <w:pPr>
        <w:ind w:left="360"/>
        <w:rPr>
          <w:rFonts w:ascii="Times New Roman" w:hAnsi="Times New Roman" w:cs="Times New Roman"/>
          <w:b/>
        </w:rPr>
      </w:pPr>
    </w:p>
    <w:sectPr w:rsidR="008A436E" w:rsidRPr="0039028C" w:rsidSect="006F219D">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503E1"/>
    <w:multiLevelType w:val="hybridMultilevel"/>
    <w:tmpl w:val="7F8210F0"/>
    <w:lvl w:ilvl="0" w:tplc="03263552">
      <w:start w:val="1"/>
      <w:numFmt w:val="decimal"/>
      <w:lvlText w:val="%1-"/>
      <w:lvlJc w:val="left"/>
      <w:pPr>
        <w:ind w:left="786" w:hanging="360"/>
      </w:pPr>
      <w:rPr>
        <w:rFonts w:cs="Times New Roman" w:hint="default"/>
        <w:b w:val="0"/>
        <w:bCs/>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 w15:restartNumberingAfterBreak="0">
    <w:nsid w:val="54E4042E"/>
    <w:multiLevelType w:val="hybridMultilevel"/>
    <w:tmpl w:val="D562954C"/>
    <w:lvl w:ilvl="0" w:tplc="EB58422E">
      <w:start w:val="1"/>
      <w:numFmt w:val="decimal"/>
      <w:lvlText w:val="%1."/>
      <w:lvlJc w:val="left"/>
      <w:pPr>
        <w:ind w:left="1353" w:hanging="360"/>
      </w:pPr>
      <w:rPr>
        <w:rFonts w:cs="Times New Roman" w:hint="default"/>
        <w:b w:val="0"/>
        <w:bCs w:val="0"/>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2" w15:restartNumberingAfterBreak="0">
    <w:nsid w:val="572454B7"/>
    <w:multiLevelType w:val="hybridMultilevel"/>
    <w:tmpl w:val="B7966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72B1F49"/>
    <w:multiLevelType w:val="hybridMultilevel"/>
    <w:tmpl w:val="2C065254"/>
    <w:lvl w:ilvl="0" w:tplc="BA62DA82">
      <w:start w:val="1"/>
      <w:numFmt w:val="decimal"/>
      <w:lvlText w:val="%1."/>
      <w:lvlJc w:val="left"/>
      <w:pPr>
        <w:ind w:left="1353" w:hanging="360"/>
      </w:pPr>
      <w:rPr>
        <w:rFonts w:cs="Times New Roman" w:hint="default"/>
        <w:b w:val="0"/>
        <w:bCs w:val="0"/>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num w:numId="1" w16cid:durableId="2132820024">
    <w:abstractNumId w:val="2"/>
  </w:num>
  <w:num w:numId="2" w16cid:durableId="873931482">
    <w:abstractNumId w:val="0"/>
  </w:num>
  <w:num w:numId="3" w16cid:durableId="1008024360">
    <w:abstractNumId w:val="3"/>
  </w:num>
  <w:num w:numId="4" w16cid:durableId="918905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F2D"/>
    <w:rsid w:val="000858AF"/>
    <w:rsid w:val="00222F2D"/>
    <w:rsid w:val="0027480D"/>
    <w:rsid w:val="002A1D51"/>
    <w:rsid w:val="00360980"/>
    <w:rsid w:val="0039028C"/>
    <w:rsid w:val="003D07D9"/>
    <w:rsid w:val="004C1B8F"/>
    <w:rsid w:val="005B12A5"/>
    <w:rsid w:val="00602C05"/>
    <w:rsid w:val="006F219D"/>
    <w:rsid w:val="00702385"/>
    <w:rsid w:val="00713355"/>
    <w:rsid w:val="007F629C"/>
    <w:rsid w:val="007F7593"/>
    <w:rsid w:val="008A436E"/>
    <w:rsid w:val="00950738"/>
    <w:rsid w:val="00982C5E"/>
    <w:rsid w:val="00B649D0"/>
    <w:rsid w:val="00DC01A2"/>
    <w:rsid w:val="00FF7C50"/>
    <w:rsid w:val="00FF7D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3FC826"/>
  <w15:docId w15:val="{660529D0-198F-4841-8B99-CA36B939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629C"/>
    <w:pPr>
      <w:ind w:left="720"/>
      <w:contextualSpacing/>
    </w:pPr>
  </w:style>
  <w:style w:type="character" w:styleId="Kpr">
    <w:name w:val="Hyperlink"/>
    <w:basedOn w:val="VarsaylanParagrafYazTipi"/>
    <w:uiPriority w:val="99"/>
    <w:unhideWhenUsed/>
    <w:rsid w:val="007F7593"/>
    <w:rPr>
      <w:color w:val="0000FF" w:themeColor="hyperlink"/>
      <w:u w:val="single"/>
    </w:rPr>
  </w:style>
  <w:style w:type="character" w:styleId="zmlenmeyenBahsetme">
    <w:name w:val="Unresolved Mention"/>
    <w:basedOn w:val="VarsaylanParagrafYazTipi"/>
    <w:uiPriority w:val="99"/>
    <w:semiHidden/>
    <w:unhideWhenUsed/>
    <w:rsid w:val="007F7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3</Pages>
  <Words>944</Words>
  <Characters>5385</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Ergin DOGAN</cp:lastModifiedBy>
  <cp:revision>15</cp:revision>
  <cp:lastPrinted>2025-06-21T10:33:00Z</cp:lastPrinted>
  <dcterms:created xsi:type="dcterms:W3CDTF">2025-05-22T11:36:00Z</dcterms:created>
  <dcterms:modified xsi:type="dcterms:W3CDTF">2025-06-21T10:48:00Z</dcterms:modified>
</cp:coreProperties>
</file>