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4A7A3" w14:textId="77777777" w:rsidR="007D1766" w:rsidRDefault="007D1766" w:rsidP="007D1766">
      <w:pPr>
        <w:pStyle w:val="GvdeMetni"/>
        <w:spacing w:before="33"/>
        <w:ind w:right="268"/>
        <w:jc w:val="center"/>
      </w:pPr>
      <w:r>
        <w:t>HAYVAN</w:t>
      </w:r>
      <w:r>
        <w:rPr>
          <w:spacing w:val="-4"/>
        </w:rPr>
        <w:t xml:space="preserve"> </w:t>
      </w:r>
      <w:r>
        <w:t>BAKIM</w:t>
      </w:r>
      <w:r>
        <w:rPr>
          <w:spacing w:val="-2"/>
        </w:rPr>
        <w:t xml:space="preserve"> </w:t>
      </w:r>
      <w:r>
        <w:t>EVİ</w:t>
      </w:r>
      <w:r>
        <w:rPr>
          <w:spacing w:val="-2"/>
        </w:rPr>
        <w:t xml:space="preserve"> </w:t>
      </w:r>
      <w:r>
        <w:t>ELEKTRİK</w:t>
      </w:r>
      <w:r>
        <w:rPr>
          <w:spacing w:val="-1"/>
        </w:rPr>
        <w:t xml:space="preserve"> </w:t>
      </w:r>
      <w:r>
        <w:t xml:space="preserve">MALZEME </w:t>
      </w:r>
      <w:r>
        <w:rPr>
          <w:spacing w:val="-2"/>
        </w:rPr>
        <w:t>LİSTESİ</w:t>
      </w:r>
    </w:p>
    <w:p w14:paraId="3A7FE684" w14:textId="77777777" w:rsidR="007D1766" w:rsidRDefault="007D1766" w:rsidP="007D1766">
      <w:pPr>
        <w:pStyle w:val="GvdeMetni"/>
        <w:spacing w:before="200"/>
        <w:rPr>
          <w:sz w:val="20"/>
        </w:rPr>
      </w:pPr>
    </w:p>
    <w:tbl>
      <w:tblPr>
        <w:tblStyle w:val="TableNormal"/>
        <w:tblW w:w="0" w:type="auto"/>
        <w:tblInd w:w="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670"/>
        <w:gridCol w:w="1134"/>
        <w:gridCol w:w="1100"/>
      </w:tblGrid>
      <w:tr w:rsidR="007D1766" w14:paraId="35C773D4" w14:textId="77777777" w:rsidTr="00ED15D0">
        <w:trPr>
          <w:trHeight w:val="683"/>
        </w:trPr>
        <w:tc>
          <w:tcPr>
            <w:tcW w:w="664" w:type="dxa"/>
          </w:tcPr>
          <w:p w14:paraId="57BB28AC" w14:textId="77777777" w:rsidR="007D1766" w:rsidRDefault="007D1766" w:rsidP="00ED15D0">
            <w:pPr>
              <w:pStyle w:val="TableParagraph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pacing w:val="-4"/>
                <w:sz w:val="28"/>
              </w:rPr>
              <w:t>Sıra</w:t>
            </w:r>
          </w:p>
          <w:p w14:paraId="42143CB4" w14:textId="77777777" w:rsidR="007D1766" w:rsidRDefault="007D1766" w:rsidP="00ED15D0">
            <w:pPr>
              <w:pStyle w:val="TableParagraph"/>
              <w:spacing w:line="322" w:lineRule="exac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No</w:t>
            </w:r>
          </w:p>
        </w:tc>
        <w:tc>
          <w:tcPr>
            <w:tcW w:w="5670" w:type="dxa"/>
          </w:tcPr>
          <w:p w14:paraId="1D69A6A6" w14:textId="77777777" w:rsidR="007D1766" w:rsidRDefault="007D1766" w:rsidP="00ED15D0">
            <w:pPr>
              <w:pStyle w:val="TableParagraph"/>
              <w:ind w:left="1268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z w:val="28"/>
              </w:rPr>
              <w:t>Malzemenin</w:t>
            </w:r>
            <w:r>
              <w:rPr>
                <w:rFonts w:ascii="Calibri" w:hAnsi="Calibri"/>
                <w:spacing w:val="-5"/>
                <w:sz w:val="28"/>
              </w:rPr>
              <w:t xml:space="preserve"> </w:t>
            </w:r>
            <w:r>
              <w:rPr>
                <w:rFonts w:ascii="Calibri" w:hAnsi="Calibri"/>
                <w:sz w:val="28"/>
              </w:rPr>
              <w:t>Adı-</w:t>
            </w:r>
            <w:r>
              <w:rPr>
                <w:rFonts w:ascii="Calibri" w:hAnsi="Calibri"/>
                <w:spacing w:val="-2"/>
                <w:sz w:val="28"/>
              </w:rPr>
              <w:t>Açıklaması</w:t>
            </w:r>
          </w:p>
        </w:tc>
        <w:tc>
          <w:tcPr>
            <w:tcW w:w="1134" w:type="dxa"/>
          </w:tcPr>
          <w:p w14:paraId="792AFF4D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Birimi</w:t>
            </w:r>
          </w:p>
        </w:tc>
        <w:tc>
          <w:tcPr>
            <w:tcW w:w="1100" w:type="dxa"/>
          </w:tcPr>
          <w:p w14:paraId="01911461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pacing w:val="-2"/>
                <w:sz w:val="28"/>
              </w:rPr>
              <w:t>Miktarı</w:t>
            </w:r>
          </w:p>
        </w:tc>
      </w:tr>
      <w:tr w:rsidR="007D1766" w14:paraId="70DD7D89" w14:textId="77777777" w:rsidTr="00ED15D0">
        <w:trPr>
          <w:trHeight w:val="585"/>
        </w:trPr>
        <w:tc>
          <w:tcPr>
            <w:tcW w:w="664" w:type="dxa"/>
          </w:tcPr>
          <w:p w14:paraId="3FB35466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1</w:t>
            </w:r>
          </w:p>
        </w:tc>
        <w:tc>
          <w:tcPr>
            <w:tcW w:w="5670" w:type="dxa"/>
          </w:tcPr>
          <w:p w14:paraId="5DB99DD3" w14:textId="77777777" w:rsidR="007D1766" w:rsidRDefault="007D1766" w:rsidP="00ED15D0">
            <w:pPr>
              <w:pStyle w:val="TableParagraph"/>
              <w:spacing w:line="290" w:lineRule="atLeas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100W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120cm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KRİSTAL</w:t>
            </w:r>
            <w:r>
              <w:rPr>
                <w:rFonts w:ascii="Calibri" w:hAnsi="Calibri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BANT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ARMATÜR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ZMR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VEYA </w:t>
            </w:r>
            <w:r>
              <w:rPr>
                <w:rFonts w:ascii="Calibri" w:hAnsi="Calibri"/>
                <w:spacing w:val="-2"/>
                <w:sz w:val="24"/>
              </w:rPr>
              <w:t>MUADİLİ</w:t>
            </w:r>
          </w:p>
        </w:tc>
        <w:tc>
          <w:tcPr>
            <w:tcW w:w="1134" w:type="dxa"/>
          </w:tcPr>
          <w:p w14:paraId="34E8A083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5B629AE7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50</w:t>
            </w:r>
          </w:p>
        </w:tc>
      </w:tr>
      <w:tr w:rsidR="007D1766" w14:paraId="36315F34" w14:textId="77777777" w:rsidTr="00ED15D0">
        <w:trPr>
          <w:trHeight w:val="292"/>
        </w:trPr>
        <w:tc>
          <w:tcPr>
            <w:tcW w:w="664" w:type="dxa"/>
          </w:tcPr>
          <w:p w14:paraId="7C25E701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2</w:t>
            </w:r>
          </w:p>
        </w:tc>
        <w:tc>
          <w:tcPr>
            <w:tcW w:w="5670" w:type="dxa"/>
          </w:tcPr>
          <w:p w14:paraId="551C037A" w14:textId="77777777" w:rsidR="007D1766" w:rsidRDefault="007D1766" w:rsidP="00ED15D0">
            <w:pPr>
              <w:pStyle w:val="TableParagraph"/>
              <w:spacing w:line="273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3’LÜ</w:t>
            </w:r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KABLOSUZ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KAUÇUK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GRUP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4"/>
                <w:sz w:val="24"/>
              </w:rPr>
              <w:t>PRİZ</w:t>
            </w:r>
          </w:p>
        </w:tc>
        <w:tc>
          <w:tcPr>
            <w:tcW w:w="1134" w:type="dxa"/>
          </w:tcPr>
          <w:p w14:paraId="2EBE51BD" w14:textId="77777777" w:rsidR="007D1766" w:rsidRDefault="007D1766" w:rsidP="00ED15D0">
            <w:pPr>
              <w:pStyle w:val="TableParagraph"/>
              <w:spacing w:line="273" w:lineRule="exact"/>
              <w:ind w:left="10" w:right="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56528125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20</w:t>
            </w:r>
          </w:p>
        </w:tc>
      </w:tr>
      <w:tr w:rsidR="007D1766" w14:paraId="34C4138C" w14:textId="77777777" w:rsidTr="00ED15D0">
        <w:trPr>
          <w:trHeight w:val="585"/>
        </w:trPr>
        <w:tc>
          <w:tcPr>
            <w:tcW w:w="664" w:type="dxa"/>
          </w:tcPr>
          <w:p w14:paraId="1F1E23E9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3</w:t>
            </w:r>
          </w:p>
        </w:tc>
        <w:tc>
          <w:tcPr>
            <w:tcW w:w="5670" w:type="dxa"/>
          </w:tcPr>
          <w:p w14:paraId="62546933" w14:textId="77777777" w:rsidR="007D1766" w:rsidRDefault="007D1766" w:rsidP="00ED15D0">
            <w:pPr>
              <w:pStyle w:val="TableParagraph"/>
              <w:spacing w:line="290" w:lineRule="atLeast"/>
              <w:ind w:left="162" w:right="363" w:hanging="55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PANO</w:t>
            </w:r>
            <w:r>
              <w:rPr>
                <w:rFonts w:ascii="Calibri" w:hAnsi="Calibri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TİPİ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OTOMATİK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YANGIN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SÖNDÜRÜCÜ (SİGORTA TİPİ)</w:t>
            </w:r>
          </w:p>
        </w:tc>
        <w:tc>
          <w:tcPr>
            <w:tcW w:w="1134" w:type="dxa"/>
          </w:tcPr>
          <w:p w14:paraId="5B54B546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5BBB1FE9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20</w:t>
            </w:r>
          </w:p>
        </w:tc>
      </w:tr>
    </w:tbl>
    <w:p w14:paraId="742C9EDB" w14:textId="77777777" w:rsidR="007D1766" w:rsidRDefault="007D1766" w:rsidP="007D1766">
      <w:pPr>
        <w:pStyle w:val="GvdeMetni"/>
        <w:spacing w:before="21"/>
      </w:pPr>
    </w:p>
    <w:p w14:paraId="6ED734C3" w14:textId="77777777" w:rsidR="007D1766" w:rsidRDefault="007D1766" w:rsidP="007D1766">
      <w:pPr>
        <w:pStyle w:val="GvdeMetni"/>
        <w:ind w:right="269"/>
        <w:jc w:val="center"/>
      </w:pPr>
      <w:r>
        <w:t>HAYVAN</w:t>
      </w:r>
      <w:r>
        <w:rPr>
          <w:spacing w:val="-4"/>
        </w:rPr>
        <w:t xml:space="preserve"> </w:t>
      </w:r>
      <w:r>
        <w:t>BAKIM</w:t>
      </w:r>
      <w:r>
        <w:rPr>
          <w:spacing w:val="-2"/>
        </w:rPr>
        <w:t xml:space="preserve"> </w:t>
      </w:r>
      <w:r>
        <w:t>EVİ</w:t>
      </w:r>
      <w:r>
        <w:rPr>
          <w:spacing w:val="-2"/>
        </w:rPr>
        <w:t xml:space="preserve"> </w:t>
      </w:r>
      <w:r>
        <w:t>DEMİR</w:t>
      </w:r>
      <w:r>
        <w:rPr>
          <w:spacing w:val="-2"/>
        </w:rPr>
        <w:t xml:space="preserve"> </w:t>
      </w:r>
      <w:r>
        <w:t xml:space="preserve">MALZEME </w:t>
      </w:r>
      <w:r>
        <w:rPr>
          <w:spacing w:val="-2"/>
        </w:rPr>
        <w:t>LİSTESİ</w:t>
      </w:r>
    </w:p>
    <w:p w14:paraId="51100AC2" w14:textId="77777777" w:rsidR="007D1766" w:rsidRDefault="007D1766" w:rsidP="007D1766">
      <w:pPr>
        <w:pStyle w:val="GvdeMetni"/>
        <w:spacing w:before="200"/>
        <w:rPr>
          <w:sz w:val="20"/>
        </w:rPr>
      </w:pPr>
    </w:p>
    <w:tbl>
      <w:tblPr>
        <w:tblStyle w:val="TableNormal"/>
        <w:tblW w:w="0" w:type="auto"/>
        <w:tblInd w:w="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670"/>
        <w:gridCol w:w="1134"/>
        <w:gridCol w:w="1100"/>
      </w:tblGrid>
      <w:tr w:rsidR="007D1766" w14:paraId="07ED8BF3" w14:textId="77777777" w:rsidTr="00ED15D0">
        <w:trPr>
          <w:trHeight w:val="683"/>
        </w:trPr>
        <w:tc>
          <w:tcPr>
            <w:tcW w:w="664" w:type="dxa"/>
          </w:tcPr>
          <w:p w14:paraId="6F79A04C" w14:textId="77777777" w:rsidR="007D1766" w:rsidRDefault="007D1766" w:rsidP="00ED15D0">
            <w:pPr>
              <w:pStyle w:val="TableParagraph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pacing w:val="-4"/>
                <w:sz w:val="28"/>
              </w:rPr>
              <w:t>Sıra</w:t>
            </w:r>
          </w:p>
          <w:p w14:paraId="28076C10" w14:textId="77777777" w:rsidR="007D1766" w:rsidRDefault="007D1766" w:rsidP="00ED15D0">
            <w:pPr>
              <w:pStyle w:val="TableParagraph"/>
              <w:spacing w:line="322" w:lineRule="exac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No</w:t>
            </w:r>
          </w:p>
        </w:tc>
        <w:tc>
          <w:tcPr>
            <w:tcW w:w="5670" w:type="dxa"/>
          </w:tcPr>
          <w:p w14:paraId="3FC95D61" w14:textId="77777777" w:rsidR="007D1766" w:rsidRDefault="007D1766" w:rsidP="00ED15D0">
            <w:pPr>
              <w:pStyle w:val="TableParagraph"/>
              <w:ind w:left="1268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z w:val="28"/>
              </w:rPr>
              <w:t>Malzemenin</w:t>
            </w:r>
            <w:r>
              <w:rPr>
                <w:rFonts w:ascii="Calibri" w:hAnsi="Calibri"/>
                <w:spacing w:val="-5"/>
                <w:sz w:val="28"/>
              </w:rPr>
              <w:t xml:space="preserve"> </w:t>
            </w:r>
            <w:r>
              <w:rPr>
                <w:rFonts w:ascii="Calibri" w:hAnsi="Calibri"/>
                <w:sz w:val="28"/>
              </w:rPr>
              <w:t>Adı-</w:t>
            </w:r>
            <w:r>
              <w:rPr>
                <w:rFonts w:ascii="Calibri" w:hAnsi="Calibri"/>
                <w:spacing w:val="-2"/>
                <w:sz w:val="28"/>
              </w:rPr>
              <w:t>Açıklaması</w:t>
            </w:r>
          </w:p>
        </w:tc>
        <w:tc>
          <w:tcPr>
            <w:tcW w:w="1134" w:type="dxa"/>
          </w:tcPr>
          <w:p w14:paraId="2B103B97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Birimi</w:t>
            </w:r>
          </w:p>
        </w:tc>
        <w:tc>
          <w:tcPr>
            <w:tcW w:w="1100" w:type="dxa"/>
          </w:tcPr>
          <w:p w14:paraId="28CAD22B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pacing w:val="-2"/>
                <w:sz w:val="28"/>
              </w:rPr>
              <w:t>Miktarı</w:t>
            </w:r>
          </w:p>
        </w:tc>
      </w:tr>
      <w:tr w:rsidR="007D1766" w14:paraId="4F8ACA21" w14:textId="77777777" w:rsidTr="00ED15D0">
        <w:trPr>
          <w:trHeight w:val="585"/>
        </w:trPr>
        <w:tc>
          <w:tcPr>
            <w:tcW w:w="664" w:type="dxa"/>
          </w:tcPr>
          <w:p w14:paraId="3F1E91F7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1</w:t>
            </w:r>
          </w:p>
        </w:tc>
        <w:tc>
          <w:tcPr>
            <w:tcW w:w="5670" w:type="dxa"/>
          </w:tcPr>
          <w:p w14:paraId="12D27C69" w14:textId="77777777" w:rsidR="007D1766" w:rsidRDefault="007D1766" w:rsidP="00ED15D0">
            <w:pPr>
              <w:pStyle w:val="TableParagraph"/>
              <w:spacing w:line="290" w:lineRule="atLeast"/>
              <w:ind w:left="162" w:right="1395" w:hanging="55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40X40X2mm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KARE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PROFİL</w:t>
            </w:r>
            <w:r>
              <w:rPr>
                <w:rFonts w:ascii="Calibri" w:hAnsi="Calibri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DEMİR</w:t>
            </w:r>
            <w:r>
              <w:rPr>
                <w:rFonts w:ascii="Calibri" w:hAnsi="Calibri"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BOYALI (1 BOY 6 METRELİK)</w:t>
            </w:r>
          </w:p>
        </w:tc>
        <w:tc>
          <w:tcPr>
            <w:tcW w:w="1134" w:type="dxa"/>
          </w:tcPr>
          <w:p w14:paraId="2FFB8D28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BOY</w:t>
            </w:r>
          </w:p>
        </w:tc>
        <w:tc>
          <w:tcPr>
            <w:tcW w:w="1100" w:type="dxa"/>
          </w:tcPr>
          <w:p w14:paraId="6062F62B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70</w:t>
            </w:r>
          </w:p>
        </w:tc>
      </w:tr>
      <w:tr w:rsidR="007D1766" w14:paraId="478B7274" w14:textId="77777777" w:rsidTr="00ED15D0">
        <w:trPr>
          <w:trHeight w:val="292"/>
        </w:trPr>
        <w:tc>
          <w:tcPr>
            <w:tcW w:w="664" w:type="dxa"/>
          </w:tcPr>
          <w:p w14:paraId="1A792D28" w14:textId="431F24E1" w:rsidR="007D1766" w:rsidRDefault="00655948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2</w:t>
            </w:r>
          </w:p>
        </w:tc>
        <w:tc>
          <w:tcPr>
            <w:tcW w:w="5670" w:type="dxa"/>
          </w:tcPr>
          <w:p w14:paraId="35C610DA" w14:textId="77777777" w:rsidR="007D1766" w:rsidRDefault="007D1766" w:rsidP="00ED15D0">
            <w:pPr>
              <w:pStyle w:val="TableParagraph"/>
              <w:spacing w:line="273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18mm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KANATLI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MİL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pacing w:val="-2"/>
                <w:sz w:val="24"/>
              </w:rPr>
              <w:t>MENTEŞE</w:t>
            </w:r>
          </w:p>
        </w:tc>
        <w:tc>
          <w:tcPr>
            <w:tcW w:w="1134" w:type="dxa"/>
          </w:tcPr>
          <w:p w14:paraId="0A815351" w14:textId="77777777" w:rsidR="007D1766" w:rsidRDefault="007D1766" w:rsidP="00ED15D0">
            <w:pPr>
              <w:pStyle w:val="TableParagraph"/>
              <w:spacing w:line="273" w:lineRule="exact"/>
              <w:ind w:left="10" w:right="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1E65EEEB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80</w:t>
            </w:r>
          </w:p>
        </w:tc>
      </w:tr>
      <w:tr w:rsidR="007D1766" w14:paraId="56E164E9" w14:textId="77777777" w:rsidTr="00ED15D0">
        <w:trPr>
          <w:trHeight w:val="292"/>
        </w:trPr>
        <w:tc>
          <w:tcPr>
            <w:tcW w:w="664" w:type="dxa"/>
          </w:tcPr>
          <w:p w14:paraId="4BB2B81D" w14:textId="71BD6EE2" w:rsidR="007D1766" w:rsidRDefault="00655948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3</w:t>
            </w:r>
          </w:p>
        </w:tc>
        <w:tc>
          <w:tcPr>
            <w:tcW w:w="5670" w:type="dxa"/>
          </w:tcPr>
          <w:p w14:paraId="224E0090" w14:textId="77777777" w:rsidR="007D1766" w:rsidRDefault="007D1766" w:rsidP="00ED15D0">
            <w:pPr>
              <w:pStyle w:val="TableParagraph"/>
              <w:spacing w:line="273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GALVENİZ</w:t>
            </w:r>
            <w:r>
              <w:rPr>
                <w:rFonts w:ascii="Calibri" w:hAnsi="Calibri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SÜRGÜ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4"/>
                <w:sz w:val="24"/>
              </w:rPr>
              <w:t>10cm</w:t>
            </w:r>
          </w:p>
        </w:tc>
        <w:tc>
          <w:tcPr>
            <w:tcW w:w="1134" w:type="dxa"/>
          </w:tcPr>
          <w:p w14:paraId="2578477E" w14:textId="77777777" w:rsidR="007D1766" w:rsidRDefault="007D1766" w:rsidP="00ED15D0">
            <w:pPr>
              <w:pStyle w:val="TableParagraph"/>
              <w:spacing w:line="273" w:lineRule="exact"/>
              <w:ind w:left="10" w:right="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125B6293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80</w:t>
            </w:r>
          </w:p>
        </w:tc>
      </w:tr>
      <w:tr w:rsidR="007D1766" w14:paraId="1DB6B349" w14:textId="77777777" w:rsidTr="00ED15D0">
        <w:trPr>
          <w:trHeight w:val="292"/>
        </w:trPr>
        <w:tc>
          <w:tcPr>
            <w:tcW w:w="664" w:type="dxa"/>
          </w:tcPr>
          <w:p w14:paraId="1FE931BD" w14:textId="2849DA00" w:rsidR="007D1766" w:rsidRDefault="00655948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4</w:t>
            </w:r>
          </w:p>
        </w:tc>
        <w:tc>
          <w:tcPr>
            <w:tcW w:w="5670" w:type="dxa"/>
          </w:tcPr>
          <w:p w14:paraId="5025D323" w14:textId="77777777" w:rsidR="007D1766" w:rsidRDefault="007D1766" w:rsidP="00ED15D0">
            <w:pPr>
              <w:pStyle w:val="TableParagraph"/>
              <w:spacing w:line="273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KÖŞEBENT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50X50mm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(1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BOY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6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pacing w:val="-2"/>
                <w:sz w:val="24"/>
              </w:rPr>
              <w:t>METRELİK)</w:t>
            </w:r>
          </w:p>
        </w:tc>
        <w:tc>
          <w:tcPr>
            <w:tcW w:w="1134" w:type="dxa"/>
          </w:tcPr>
          <w:p w14:paraId="5621B763" w14:textId="77777777" w:rsidR="007D1766" w:rsidRDefault="007D1766" w:rsidP="00ED15D0">
            <w:pPr>
              <w:pStyle w:val="TableParagraph"/>
              <w:spacing w:line="273" w:lineRule="exact"/>
              <w:ind w:left="10" w:right="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BOY</w:t>
            </w:r>
          </w:p>
        </w:tc>
        <w:tc>
          <w:tcPr>
            <w:tcW w:w="1100" w:type="dxa"/>
          </w:tcPr>
          <w:p w14:paraId="66852A5A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20</w:t>
            </w:r>
          </w:p>
        </w:tc>
      </w:tr>
      <w:tr w:rsidR="007D1766" w14:paraId="6425156F" w14:textId="77777777" w:rsidTr="00ED15D0">
        <w:trPr>
          <w:trHeight w:val="292"/>
        </w:trPr>
        <w:tc>
          <w:tcPr>
            <w:tcW w:w="664" w:type="dxa"/>
          </w:tcPr>
          <w:p w14:paraId="0508C347" w14:textId="23557BCA" w:rsidR="007D1766" w:rsidRDefault="00655948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5</w:t>
            </w:r>
          </w:p>
        </w:tc>
        <w:tc>
          <w:tcPr>
            <w:tcW w:w="5670" w:type="dxa"/>
          </w:tcPr>
          <w:p w14:paraId="3C382068" w14:textId="77777777" w:rsidR="007D1766" w:rsidRDefault="007D1766" w:rsidP="00ED15D0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5x5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cm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göz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aralıklı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5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mm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kalınlık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120x240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puntalı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galvaniz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  <w:spacing w:val="-5"/>
              </w:rPr>
              <w:t>tel</w:t>
            </w:r>
          </w:p>
        </w:tc>
        <w:tc>
          <w:tcPr>
            <w:tcW w:w="1134" w:type="dxa"/>
          </w:tcPr>
          <w:p w14:paraId="504016AA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45B24C47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5"/>
                <w:sz w:val="24"/>
              </w:rPr>
              <w:t>45</w:t>
            </w:r>
          </w:p>
        </w:tc>
      </w:tr>
    </w:tbl>
    <w:p w14:paraId="4113F4DE" w14:textId="77777777" w:rsidR="001B0770" w:rsidRDefault="001B0770"/>
    <w:p w14:paraId="7F8E7E88" w14:textId="77777777" w:rsidR="007D1766" w:rsidRDefault="007D1766" w:rsidP="007D1766">
      <w:pPr>
        <w:pStyle w:val="GvdeMetni"/>
        <w:spacing w:before="33"/>
      </w:pPr>
    </w:p>
    <w:p w14:paraId="3C0ED9FC" w14:textId="7155B1AF" w:rsidR="007D1766" w:rsidRDefault="007D1766" w:rsidP="007D1766">
      <w:pPr>
        <w:pStyle w:val="GvdeMetni"/>
        <w:spacing w:before="33"/>
      </w:pPr>
      <w:r>
        <w:t>BELEDİYE</w:t>
      </w:r>
      <w:r>
        <w:rPr>
          <w:spacing w:val="-2"/>
        </w:rPr>
        <w:t xml:space="preserve"> </w:t>
      </w:r>
      <w:r>
        <w:t>HİZMET</w:t>
      </w:r>
      <w:r>
        <w:rPr>
          <w:spacing w:val="-3"/>
        </w:rPr>
        <w:t xml:space="preserve"> </w:t>
      </w:r>
      <w:r>
        <w:t>BİNASI</w:t>
      </w:r>
      <w:r>
        <w:rPr>
          <w:spacing w:val="-1"/>
        </w:rPr>
        <w:t xml:space="preserve"> </w:t>
      </w:r>
      <w:r>
        <w:t>ANA</w:t>
      </w:r>
      <w:r>
        <w:rPr>
          <w:spacing w:val="-2"/>
        </w:rPr>
        <w:t xml:space="preserve"> </w:t>
      </w:r>
      <w:r>
        <w:t>ELEKTRİK</w:t>
      </w:r>
      <w:r>
        <w:rPr>
          <w:spacing w:val="-1"/>
        </w:rPr>
        <w:t xml:space="preserve"> </w:t>
      </w:r>
      <w:r>
        <w:t>PANOSU</w:t>
      </w:r>
      <w:r>
        <w:rPr>
          <w:spacing w:val="-2"/>
        </w:rPr>
        <w:t xml:space="preserve"> </w:t>
      </w:r>
      <w:r>
        <w:t>MALZEME</w:t>
      </w:r>
      <w:r>
        <w:rPr>
          <w:spacing w:val="-1"/>
        </w:rPr>
        <w:t xml:space="preserve"> </w:t>
      </w:r>
      <w:r>
        <w:rPr>
          <w:spacing w:val="-2"/>
        </w:rPr>
        <w:t>LİSTESİ</w:t>
      </w:r>
    </w:p>
    <w:p w14:paraId="20CD699F" w14:textId="77777777" w:rsidR="007D1766" w:rsidRDefault="007D1766" w:rsidP="007D1766">
      <w:pPr>
        <w:pStyle w:val="GvdeMetni"/>
        <w:spacing w:before="200"/>
        <w:rPr>
          <w:sz w:val="20"/>
        </w:rPr>
      </w:pPr>
    </w:p>
    <w:tbl>
      <w:tblPr>
        <w:tblStyle w:val="TableNormal"/>
        <w:tblW w:w="0" w:type="auto"/>
        <w:tblInd w:w="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670"/>
        <w:gridCol w:w="1134"/>
        <w:gridCol w:w="1100"/>
      </w:tblGrid>
      <w:tr w:rsidR="007D1766" w14:paraId="5DC6D1D7" w14:textId="77777777" w:rsidTr="00ED15D0">
        <w:trPr>
          <w:trHeight w:val="683"/>
        </w:trPr>
        <w:tc>
          <w:tcPr>
            <w:tcW w:w="664" w:type="dxa"/>
          </w:tcPr>
          <w:p w14:paraId="0359C0C6" w14:textId="77777777" w:rsidR="007D1766" w:rsidRDefault="007D1766" w:rsidP="00ED15D0">
            <w:pPr>
              <w:pStyle w:val="TableParagraph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pacing w:val="-4"/>
                <w:sz w:val="28"/>
              </w:rPr>
              <w:t>Sıra</w:t>
            </w:r>
          </w:p>
          <w:p w14:paraId="25450E66" w14:textId="77777777" w:rsidR="007D1766" w:rsidRDefault="007D1766" w:rsidP="00ED15D0">
            <w:pPr>
              <w:pStyle w:val="TableParagraph"/>
              <w:spacing w:line="322" w:lineRule="exact"/>
              <w:rPr>
                <w:rFonts w:ascii="Calibri"/>
                <w:sz w:val="28"/>
              </w:rPr>
            </w:pPr>
            <w:r>
              <w:rPr>
                <w:rFonts w:ascii="Calibri"/>
                <w:spacing w:val="-5"/>
                <w:sz w:val="28"/>
              </w:rPr>
              <w:t>No</w:t>
            </w:r>
          </w:p>
        </w:tc>
        <w:tc>
          <w:tcPr>
            <w:tcW w:w="5670" w:type="dxa"/>
          </w:tcPr>
          <w:p w14:paraId="654627CF" w14:textId="77777777" w:rsidR="007D1766" w:rsidRDefault="007D1766" w:rsidP="00ED15D0">
            <w:pPr>
              <w:pStyle w:val="TableParagraph"/>
              <w:ind w:left="1268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z w:val="28"/>
              </w:rPr>
              <w:t>Malzemenin</w:t>
            </w:r>
            <w:r>
              <w:rPr>
                <w:rFonts w:ascii="Calibri" w:hAnsi="Calibri"/>
                <w:spacing w:val="-5"/>
                <w:sz w:val="28"/>
              </w:rPr>
              <w:t xml:space="preserve"> </w:t>
            </w:r>
            <w:r>
              <w:rPr>
                <w:rFonts w:ascii="Calibri" w:hAnsi="Calibri"/>
                <w:sz w:val="28"/>
              </w:rPr>
              <w:t>Adı-</w:t>
            </w:r>
            <w:r>
              <w:rPr>
                <w:rFonts w:ascii="Calibri" w:hAnsi="Calibri"/>
                <w:spacing w:val="-2"/>
                <w:sz w:val="28"/>
              </w:rPr>
              <w:t>Açıklaması</w:t>
            </w:r>
          </w:p>
        </w:tc>
        <w:tc>
          <w:tcPr>
            <w:tcW w:w="1134" w:type="dxa"/>
          </w:tcPr>
          <w:p w14:paraId="4F721859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/>
                <w:sz w:val="28"/>
              </w:rPr>
            </w:pPr>
            <w:r>
              <w:rPr>
                <w:rFonts w:ascii="Calibri"/>
                <w:spacing w:val="-2"/>
                <w:sz w:val="28"/>
              </w:rPr>
              <w:t>Birimi</w:t>
            </w:r>
          </w:p>
        </w:tc>
        <w:tc>
          <w:tcPr>
            <w:tcW w:w="1100" w:type="dxa"/>
          </w:tcPr>
          <w:p w14:paraId="671CFA9A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 w:hAnsi="Calibri"/>
                <w:sz w:val="28"/>
              </w:rPr>
            </w:pPr>
            <w:r>
              <w:rPr>
                <w:rFonts w:ascii="Calibri" w:hAnsi="Calibri"/>
                <w:spacing w:val="-2"/>
                <w:sz w:val="28"/>
              </w:rPr>
              <w:t>Miktarı</w:t>
            </w:r>
          </w:p>
        </w:tc>
      </w:tr>
      <w:tr w:rsidR="007D1766" w14:paraId="2F161A8A" w14:textId="77777777" w:rsidTr="00ED15D0">
        <w:trPr>
          <w:trHeight w:val="292"/>
        </w:trPr>
        <w:tc>
          <w:tcPr>
            <w:tcW w:w="664" w:type="dxa"/>
          </w:tcPr>
          <w:p w14:paraId="2F6D1486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1</w:t>
            </w:r>
          </w:p>
        </w:tc>
        <w:tc>
          <w:tcPr>
            <w:tcW w:w="5670" w:type="dxa"/>
          </w:tcPr>
          <w:p w14:paraId="06B93658" w14:textId="77777777" w:rsidR="007D1766" w:rsidRDefault="007D1766" w:rsidP="00ED15D0">
            <w:pPr>
              <w:pStyle w:val="TableParagraph"/>
              <w:spacing w:line="273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ENTES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SR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20E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ENDÜKTİF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YÜK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SÜRÜCÜ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VEYA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pacing w:val="-2"/>
                <w:sz w:val="24"/>
              </w:rPr>
              <w:t>MUADİLİ</w:t>
            </w:r>
          </w:p>
        </w:tc>
        <w:tc>
          <w:tcPr>
            <w:tcW w:w="1134" w:type="dxa"/>
          </w:tcPr>
          <w:p w14:paraId="0A668365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19CB80BA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1</w:t>
            </w:r>
          </w:p>
        </w:tc>
      </w:tr>
      <w:tr w:rsidR="007D1766" w14:paraId="5F28F3A6" w14:textId="77777777" w:rsidTr="00ED15D0">
        <w:trPr>
          <w:trHeight w:val="292"/>
        </w:trPr>
        <w:tc>
          <w:tcPr>
            <w:tcW w:w="664" w:type="dxa"/>
          </w:tcPr>
          <w:p w14:paraId="7E04F818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2</w:t>
            </w:r>
          </w:p>
        </w:tc>
        <w:tc>
          <w:tcPr>
            <w:tcW w:w="5670" w:type="dxa"/>
          </w:tcPr>
          <w:p w14:paraId="1FAEBA5D" w14:textId="77777777" w:rsidR="007D1766" w:rsidRDefault="007D1766" w:rsidP="00ED15D0">
            <w:pPr>
              <w:pStyle w:val="TableParagraph"/>
              <w:spacing w:line="273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ENTES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ENT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SRS1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230-6.67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REAKTİF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ŞÖNT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VEYA</w:t>
            </w:r>
            <w:r>
              <w:rPr>
                <w:rFonts w:ascii="Calibri" w:hAnsi="Calibri"/>
                <w:spacing w:val="-2"/>
                <w:sz w:val="24"/>
              </w:rPr>
              <w:t xml:space="preserve"> MUADİLİ</w:t>
            </w:r>
          </w:p>
        </w:tc>
        <w:tc>
          <w:tcPr>
            <w:tcW w:w="1134" w:type="dxa"/>
          </w:tcPr>
          <w:p w14:paraId="0D304F31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115AB045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3</w:t>
            </w:r>
          </w:p>
        </w:tc>
      </w:tr>
      <w:tr w:rsidR="007D1766" w14:paraId="1F03F04C" w14:textId="77777777" w:rsidTr="00ED15D0">
        <w:trPr>
          <w:trHeight w:val="292"/>
        </w:trPr>
        <w:tc>
          <w:tcPr>
            <w:tcW w:w="664" w:type="dxa"/>
          </w:tcPr>
          <w:p w14:paraId="41180411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3</w:t>
            </w:r>
          </w:p>
        </w:tc>
        <w:tc>
          <w:tcPr>
            <w:tcW w:w="5670" w:type="dxa"/>
          </w:tcPr>
          <w:p w14:paraId="5160D512" w14:textId="77777777" w:rsidR="007D1766" w:rsidRDefault="007D1766" w:rsidP="00ED15D0">
            <w:pPr>
              <w:pStyle w:val="TableParagraph"/>
              <w:spacing w:line="273" w:lineRule="exac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PANO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TİPİ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110X110MM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FANLI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FİLİTRELİ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MENFEZ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pacing w:val="-4"/>
                <w:sz w:val="24"/>
              </w:rPr>
              <w:t>230V</w:t>
            </w:r>
          </w:p>
        </w:tc>
        <w:tc>
          <w:tcPr>
            <w:tcW w:w="1134" w:type="dxa"/>
          </w:tcPr>
          <w:p w14:paraId="0ADAE5AA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0AA9613C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2</w:t>
            </w:r>
          </w:p>
        </w:tc>
      </w:tr>
      <w:tr w:rsidR="007D1766" w14:paraId="53580248" w14:textId="77777777" w:rsidTr="00ED15D0">
        <w:trPr>
          <w:trHeight w:val="292"/>
        </w:trPr>
        <w:tc>
          <w:tcPr>
            <w:tcW w:w="664" w:type="dxa"/>
          </w:tcPr>
          <w:p w14:paraId="7526619B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4</w:t>
            </w:r>
          </w:p>
        </w:tc>
        <w:tc>
          <w:tcPr>
            <w:tcW w:w="5670" w:type="dxa"/>
          </w:tcPr>
          <w:p w14:paraId="5C7B7AE2" w14:textId="77777777" w:rsidR="007D1766" w:rsidRDefault="007D1766" w:rsidP="00ED15D0">
            <w:pPr>
              <w:pStyle w:val="TableParagraph"/>
              <w:spacing w:line="273" w:lineRule="exact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400X600X200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POLYESTER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4"/>
                <w:sz w:val="24"/>
              </w:rPr>
              <w:t>PANO</w:t>
            </w:r>
          </w:p>
        </w:tc>
        <w:tc>
          <w:tcPr>
            <w:tcW w:w="1134" w:type="dxa"/>
          </w:tcPr>
          <w:p w14:paraId="08260872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361EB6CF" w14:textId="77777777" w:rsidR="007D1766" w:rsidRDefault="007D1766" w:rsidP="00ED15D0">
            <w:pPr>
              <w:pStyle w:val="TableParagraph"/>
              <w:spacing w:line="273" w:lineRule="exact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5</w:t>
            </w:r>
          </w:p>
        </w:tc>
      </w:tr>
      <w:tr w:rsidR="007D1766" w14:paraId="64AD449A" w14:textId="77777777" w:rsidTr="00ED15D0">
        <w:trPr>
          <w:trHeight w:val="785"/>
        </w:trPr>
        <w:tc>
          <w:tcPr>
            <w:tcW w:w="664" w:type="dxa"/>
          </w:tcPr>
          <w:p w14:paraId="725C7140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5</w:t>
            </w:r>
          </w:p>
        </w:tc>
        <w:tc>
          <w:tcPr>
            <w:tcW w:w="5670" w:type="dxa"/>
          </w:tcPr>
          <w:p w14:paraId="5F719012" w14:textId="77777777" w:rsidR="007D1766" w:rsidRDefault="007D1766" w:rsidP="00ED15D0">
            <w:pPr>
              <w:pStyle w:val="TableParagraph"/>
              <w:spacing w:before="180" w:line="290" w:lineRule="atLeas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color w:val="17262F"/>
                <w:sz w:val="24"/>
              </w:rPr>
              <w:t>TENSE</w:t>
            </w:r>
            <w:r>
              <w:rPr>
                <w:rFonts w:ascii="Calibri" w:hAnsi="Calibri"/>
                <w:color w:val="17262F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color w:val="17262F"/>
                <w:sz w:val="24"/>
              </w:rPr>
              <w:t>RGT-MT18</w:t>
            </w:r>
            <w:r>
              <w:rPr>
                <w:rFonts w:ascii="Calibri" w:hAnsi="Calibri"/>
                <w:color w:val="17262F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color w:val="17262F"/>
                <w:sz w:val="24"/>
              </w:rPr>
              <w:t>SVC</w:t>
            </w:r>
            <w:r>
              <w:rPr>
                <w:rFonts w:ascii="Calibri" w:hAnsi="Calibri"/>
                <w:color w:val="17262F"/>
                <w:spacing w:val="-6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color w:val="17262F"/>
                <w:sz w:val="24"/>
              </w:rPr>
              <w:t>Veya</w:t>
            </w:r>
            <w:proofErr w:type="gramEnd"/>
            <w:r>
              <w:rPr>
                <w:rFonts w:ascii="Calibri" w:hAnsi="Calibri"/>
                <w:color w:val="17262F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color w:val="17262F"/>
                <w:sz w:val="24"/>
              </w:rPr>
              <w:t>Dengi</w:t>
            </w:r>
            <w:r>
              <w:rPr>
                <w:rFonts w:ascii="Calibri" w:hAnsi="Calibri"/>
                <w:color w:val="17262F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color w:val="17262F"/>
                <w:sz w:val="24"/>
              </w:rPr>
              <w:t>Reaktif</w:t>
            </w:r>
            <w:r>
              <w:rPr>
                <w:rFonts w:ascii="Calibri" w:hAnsi="Calibri"/>
                <w:color w:val="17262F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color w:val="17262F"/>
                <w:sz w:val="24"/>
              </w:rPr>
              <w:t>Güç</w:t>
            </w:r>
            <w:r>
              <w:rPr>
                <w:rFonts w:ascii="Calibri" w:hAnsi="Calibri"/>
                <w:color w:val="17262F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color w:val="17262F"/>
                <w:sz w:val="24"/>
              </w:rPr>
              <w:t xml:space="preserve">Kontrol </w:t>
            </w:r>
            <w:r>
              <w:rPr>
                <w:rFonts w:ascii="Calibri" w:hAnsi="Calibri"/>
                <w:color w:val="17262F"/>
                <w:spacing w:val="-2"/>
                <w:sz w:val="24"/>
              </w:rPr>
              <w:t>Devresi</w:t>
            </w:r>
          </w:p>
        </w:tc>
        <w:tc>
          <w:tcPr>
            <w:tcW w:w="1134" w:type="dxa"/>
          </w:tcPr>
          <w:p w14:paraId="22B0EB11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7836AD8F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2</w:t>
            </w:r>
          </w:p>
        </w:tc>
      </w:tr>
      <w:tr w:rsidR="007D1766" w14:paraId="7E9583A9" w14:textId="77777777" w:rsidTr="00ED15D0">
        <w:trPr>
          <w:trHeight w:val="585"/>
        </w:trPr>
        <w:tc>
          <w:tcPr>
            <w:tcW w:w="664" w:type="dxa"/>
          </w:tcPr>
          <w:p w14:paraId="662DB94F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6</w:t>
            </w:r>
          </w:p>
        </w:tc>
        <w:tc>
          <w:tcPr>
            <w:tcW w:w="5670" w:type="dxa"/>
          </w:tcPr>
          <w:p w14:paraId="032B0516" w14:textId="77777777" w:rsidR="007D1766" w:rsidRDefault="007D1766" w:rsidP="00ED15D0">
            <w:pPr>
              <w:pStyle w:val="TableParagraph"/>
              <w:spacing w:line="290" w:lineRule="atLeast"/>
              <w:ind w:right="36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Tense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AT-100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sz w:val="24"/>
              </w:rPr>
              <w:t>Veya</w:t>
            </w:r>
            <w:proofErr w:type="gramEnd"/>
            <w:r>
              <w:rPr>
                <w:rFonts w:ascii="Calibri" w:hAnsi="Calibri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Dengi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100/5</w:t>
            </w:r>
            <w:r>
              <w:rPr>
                <w:rFonts w:ascii="Calibri" w:hAnsi="Calibri"/>
                <w:spacing w:val="4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0.5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Doğruluk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Sınıfı Akım Trafosu</w:t>
            </w:r>
          </w:p>
        </w:tc>
        <w:tc>
          <w:tcPr>
            <w:tcW w:w="1134" w:type="dxa"/>
          </w:tcPr>
          <w:p w14:paraId="246EDA5C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4BBBCC32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3</w:t>
            </w:r>
          </w:p>
        </w:tc>
      </w:tr>
      <w:tr w:rsidR="007D1766" w14:paraId="076005A8" w14:textId="77777777" w:rsidTr="00ED15D0">
        <w:trPr>
          <w:trHeight w:val="585"/>
        </w:trPr>
        <w:tc>
          <w:tcPr>
            <w:tcW w:w="664" w:type="dxa"/>
          </w:tcPr>
          <w:p w14:paraId="48E8E101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7</w:t>
            </w:r>
          </w:p>
        </w:tc>
        <w:tc>
          <w:tcPr>
            <w:tcW w:w="5670" w:type="dxa"/>
          </w:tcPr>
          <w:p w14:paraId="290CD1E2" w14:textId="77777777" w:rsidR="007D1766" w:rsidRDefault="007D1766" w:rsidP="00ED15D0">
            <w:pPr>
              <w:pStyle w:val="TableParagraph"/>
              <w:spacing w:line="290" w:lineRule="atLeast"/>
              <w:ind w:right="36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Tense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AT-100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sz w:val="24"/>
              </w:rPr>
              <w:t>Veya</w:t>
            </w:r>
            <w:proofErr w:type="gramEnd"/>
            <w:r>
              <w:rPr>
                <w:rFonts w:ascii="Calibri" w:hAnsi="Calibri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Dengi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200/5</w:t>
            </w:r>
            <w:r>
              <w:rPr>
                <w:rFonts w:ascii="Calibri" w:hAnsi="Calibri"/>
                <w:spacing w:val="4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0.5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Doğruluk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Sınıfı Akım Trafosu</w:t>
            </w:r>
          </w:p>
        </w:tc>
        <w:tc>
          <w:tcPr>
            <w:tcW w:w="1134" w:type="dxa"/>
          </w:tcPr>
          <w:p w14:paraId="6BDCA1DE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0A3AA887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3</w:t>
            </w:r>
          </w:p>
        </w:tc>
      </w:tr>
      <w:tr w:rsidR="007D1766" w14:paraId="1E53BC3D" w14:textId="77777777" w:rsidTr="00ED15D0">
        <w:trPr>
          <w:trHeight w:val="585"/>
        </w:trPr>
        <w:tc>
          <w:tcPr>
            <w:tcW w:w="664" w:type="dxa"/>
          </w:tcPr>
          <w:p w14:paraId="09C5C3DE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8</w:t>
            </w:r>
          </w:p>
        </w:tc>
        <w:tc>
          <w:tcPr>
            <w:tcW w:w="5670" w:type="dxa"/>
          </w:tcPr>
          <w:p w14:paraId="02F7DA38" w14:textId="77777777" w:rsidR="007D1766" w:rsidRDefault="007D1766" w:rsidP="00ED15D0">
            <w:pPr>
              <w:pStyle w:val="TableParagraph"/>
              <w:spacing w:line="290" w:lineRule="atLeast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63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AMPER</w:t>
            </w:r>
            <w:r>
              <w:rPr>
                <w:rFonts w:ascii="Calibri" w:hAnsi="Calibri"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TEKLİ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SİĞORTA</w:t>
            </w:r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sz w:val="24"/>
              </w:rPr>
              <w:t>SCHNEİDER,LEGRAND</w:t>
            </w:r>
            <w:proofErr w:type="gramEnd"/>
            <w:r>
              <w:rPr>
                <w:rFonts w:ascii="Calibri" w:hAnsi="Calibri"/>
                <w:spacing w:val="-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VEYA </w:t>
            </w:r>
            <w:r>
              <w:rPr>
                <w:rFonts w:ascii="Calibri" w:hAnsi="Calibri"/>
                <w:spacing w:val="-2"/>
                <w:sz w:val="24"/>
              </w:rPr>
              <w:t>MUADİLİ</w:t>
            </w:r>
          </w:p>
        </w:tc>
        <w:tc>
          <w:tcPr>
            <w:tcW w:w="1134" w:type="dxa"/>
          </w:tcPr>
          <w:p w14:paraId="797B3D27" w14:textId="77777777" w:rsidR="007D1766" w:rsidRDefault="007D1766" w:rsidP="00ED15D0">
            <w:pPr>
              <w:pStyle w:val="TableParagraph"/>
              <w:ind w:left="10" w:right="1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4"/>
                <w:sz w:val="24"/>
              </w:rPr>
              <w:t>ADET</w:t>
            </w:r>
          </w:p>
        </w:tc>
        <w:tc>
          <w:tcPr>
            <w:tcW w:w="1100" w:type="dxa"/>
          </w:tcPr>
          <w:p w14:paraId="07E604D3" w14:textId="77777777" w:rsidR="007D1766" w:rsidRDefault="007D1766" w:rsidP="00ED15D0">
            <w:pPr>
              <w:pStyle w:val="TableParagraph"/>
              <w:ind w:left="10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pacing w:val="-10"/>
                <w:sz w:val="24"/>
              </w:rPr>
              <w:t>6</w:t>
            </w:r>
          </w:p>
        </w:tc>
      </w:tr>
    </w:tbl>
    <w:p w14:paraId="0D6942BC" w14:textId="77777777" w:rsidR="007D1766" w:rsidRDefault="007D1766" w:rsidP="007D1766"/>
    <w:p w14:paraId="326C5147" w14:textId="77777777" w:rsidR="007D1766" w:rsidRDefault="007D1766"/>
    <w:p w14:paraId="4577AA18" w14:textId="77777777" w:rsidR="007D1766" w:rsidRDefault="007D1766"/>
    <w:p w14:paraId="18C097AB" w14:textId="77777777" w:rsidR="007D1766" w:rsidRDefault="007D1766"/>
    <w:p w14:paraId="73BF6AF6" w14:textId="77777777" w:rsidR="007D1766" w:rsidRDefault="007D1766"/>
    <w:p w14:paraId="3D24896F" w14:textId="77777777" w:rsidR="007D1766" w:rsidRPr="008F117A" w:rsidRDefault="007D1766" w:rsidP="007D1766">
      <w:pPr>
        <w:spacing w:before="100" w:beforeAutospacing="1" w:after="100" w:afterAutospacing="1"/>
        <w:rPr>
          <w:b/>
          <w:bCs/>
          <w:sz w:val="24"/>
          <w:szCs w:val="24"/>
          <w:lang w:eastAsia="tr-TR"/>
        </w:rPr>
      </w:pPr>
      <w:r w:rsidRPr="008F117A">
        <w:rPr>
          <w:b/>
          <w:bCs/>
          <w:sz w:val="24"/>
          <w:szCs w:val="24"/>
          <w:lang w:eastAsia="tr-TR"/>
        </w:rPr>
        <w:lastRenderedPageBreak/>
        <w:t>DİĞER HUSUSLAR</w:t>
      </w:r>
    </w:p>
    <w:p w14:paraId="3DB933C0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İşin gerçekleşmesi için yüklenici aşağıdaki kalemlerin ihale bedeli içinde olacağını kabul edecektir.</w:t>
      </w:r>
    </w:p>
    <w:p w14:paraId="05033115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 xml:space="preserve">Teklifler KDV hariç verilecektir. </w:t>
      </w:r>
    </w:p>
    <w:p w14:paraId="667EAE6B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Teslimat ve nakliye yükleniciye ait olacaktır.</w:t>
      </w:r>
    </w:p>
    <w:p w14:paraId="24F63D21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 xml:space="preserve">Ödeme fatura düzenlemesinden itibaren 120 gün içinde yapılacaktır. </w:t>
      </w:r>
    </w:p>
    <w:p w14:paraId="1593D0F1" w14:textId="04C471EA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 xml:space="preserve">Ürünler siparişe istinaden </w:t>
      </w:r>
      <w:r w:rsidR="0019759B">
        <w:rPr>
          <w:sz w:val="24"/>
          <w:szCs w:val="24"/>
          <w:lang w:eastAsia="tr-TR"/>
        </w:rPr>
        <w:t>5</w:t>
      </w:r>
      <w:r w:rsidRPr="008F117A">
        <w:rPr>
          <w:sz w:val="24"/>
          <w:szCs w:val="24"/>
          <w:lang w:eastAsia="tr-TR"/>
        </w:rPr>
        <w:t xml:space="preserve"> gün içinde teslim edilecektir.</w:t>
      </w:r>
    </w:p>
    <w:p w14:paraId="62C358A2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Standartlar aksi belirtilmediği sürece, en son tarihli Türk Standartlar Enstitüsü standartları ya da eşdeğer Uluslararası standartlar geçerli olacaktır.</w:t>
      </w:r>
    </w:p>
    <w:p w14:paraId="7B2C29B2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Söz konusu işte ulaşım, nakliye vb. sebeplerden dolayı Yüklenici ek ücret talep edemez. Her türlü ulaşım, taşıma vb. giderler Yükleniciye aittir.</w:t>
      </w:r>
    </w:p>
    <w:p w14:paraId="6848929D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Sözleşme konusu işin bedelinin ödenmesi aşamasında doğacak Katma Değer Vergisi (KDV), ilgili mevzuatı çerçevesinde İdare tarafından yükleniciye ayrıca ödenir.</w:t>
      </w:r>
    </w:p>
    <w:p w14:paraId="432D821A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 xml:space="preserve">Yüklenicinin, teklif vermiş olduğu malı/hizmeti uygun olarak süresinde teslim etmemesi halinde, gecikilen her takvim günü için teklif edilen toplam bedelin </w:t>
      </w:r>
      <w:proofErr w:type="gramStart"/>
      <w:r w:rsidRPr="008F117A">
        <w:rPr>
          <w:sz w:val="24"/>
          <w:szCs w:val="24"/>
          <w:lang w:eastAsia="tr-TR"/>
        </w:rPr>
        <w:t xml:space="preserve">% </w:t>
      </w:r>
      <w:r w:rsidRPr="008F117A">
        <w:rPr>
          <w:b/>
          <w:bCs/>
          <w:sz w:val="24"/>
          <w:szCs w:val="24"/>
          <w:u w:val="dotted"/>
          <w:lang w:eastAsia="tr-TR"/>
        </w:rPr>
        <w:t>2</w:t>
      </w:r>
      <w:proofErr w:type="gramEnd"/>
      <w:r w:rsidRPr="008F117A">
        <w:rPr>
          <w:sz w:val="24"/>
          <w:szCs w:val="24"/>
          <w:lang w:eastAsia="tr-TR"/>
        </w:rPr>
        <w:t xml:space="preserve"> (</w:t>
      </w:r>
      <w:r w:rsidRPr="008F117A">
        <w:rPr>
          <w:b/>
          <w:bCs/>
          <w:sz w:val="24"/>
          <w:szCs w:val="24"/>
          <w:u w:val="dotted"/>
          <w:lang w:eastAsia="tr-TR"/>
        </w:rPr>
        <w:t>yüzde iki</w:t>
      </w:r>
      <w:r w:rsidRPr="008F117A">
        <w:rPr>
          <w:sz w:val="24"/>
          <w:szCs w:val="24"/>
          <w:lang w:eastAsia="tr-TR"/>
        </w:rPr>
        <w:t>) oranında gecikme cezası uygulanır.</w:t>
      </w:r>
    </w:p>
    <w:p w14:paraId="43E4FCF5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Alım yapılan malzeme Seferihisar Belediyesi ekiplerince kontrolleri yapılarak gösterilen yere teslim edilecektir.</w:t>
      </w:r>
    </w:p>
    <w:p w14:paraId="42C910DB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Ürünlerin tamamı tek seferde teslim edilecektir.</w:t>
      </w:r>
    </w:p>
    <w:p w14:paraId="369870D5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Teslimatta Mal Alımları Muayene ve Kabul Yönetmeliği hükümleri geçerli olacaktır.</w:t>
      </w:r>
    </w:p>
    <w:p w14:paraId="112D7BF7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Teklif veren istekli firma alımın kendisinde kalması durumunda şartname ve genel hususları kabul etmiş sayılır.</w:t>
      </w:r>
    </w:p>
    <w:p w14:paraId="18F96B61" w14:textId="77777777" w:rsidR="007D1766" w:rsidRPr="008F117A" w:rsidRDefault="007D1766" w:rsidP="007D1766">
      <w:pPr>
        <w:widowControl/>
        <w:numPr>
          <w:ilvl w:val="1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>Teklifler 60 gün geçerlidir.</w:t>
      </w:r>
    </w:p>
    <w:p w14:paraId="33992801" w14:textId="1C9E0D84" w:rsidR="007D1766" w:rsidRPr="008F117A" w:rsidRDefault="007D1766" w:rsidP="007D1766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i/>
          <w:iCs/>
          <w:sz w:val="24"/>
          <w:szCs w:val="24"/>
          <w:lang w:eastAsia="tr-TR"/>
        </w:rPr>
      </w:pPr>
      <w:r w:rsidRPr="008F117A">
        <w:rPr>
          <w:sz w:val="24"/>
          <w:szCs w:val="24"/>
          <w:lang w:eastAsia="tr-TR"/>
        </w:rPr>
        <w:t xml:space="preserve">İletişim Bilgisi: </w:t>
      </w:r>
      <w:r>
        <w:rPr>
          <w:i/>
          <w:iCs/>
          <w:sz w:val="24"/>
          <w:szCs w:val="24"/>
          <w:lang w:eastAsia="tr-TR"/>
        </w:rPr>
        <w:t>KADİR OĞUL</w:t>
      </w:r>
      <w:r>
        <w:rPr>
          <w:i/>
          <w:iCs/>
          <w:sz w:val="24"/>
          <w:szCs w:val="24"/>
          <w:lang w:eastAsia="tr-TR"/>
        </w:rPr>
        <w:t xml:space="preserve"> </w:t>
      </w:r>
      <w:r w:rsidRPr="008F117A">
        <w:rPr>
          <w:i/>
          <w:iCs/>
          <w:sz w:val="24"/>
          <w:szCs w:val="24"/>
          <w:lang w:eastAsia="tr-TR"/>
        </w:rPr>
        <w:t>/0</w:t>
      </w:r>
      <w:r>
        <w:rPr>
          <w:i/>
          <w:iCs/>
          <w:sz w:val="24"/>
          <w:szCs w:val="24"/>
          <w:lang w:eastAsia="tr-TR"/>
        </w:rPr>
        <w:t>5363768887</w:t>
      </w:r>
    </w:p>
    <w:p w14:paraId="15A077F2" w14:textId="77777777" w:rsidR="007D1766" w:rsidRPr="008F117A" w:rsidRDefault="007D1766" w:rsidP="007D1766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i/>
          <w:iCs/>
          <w:sz w:val="24"/>
          <w:szCs w:val="24"/>
          <w:lang w:eastAsia="tr-TR"/>
        </w:rPr>
      </w:pPr>
      <w:r>
        <w:rPr>
          <w:sz w:val="24"/>
          <w:szCs w:val="24"/>
          <w:lang w:eastAsia="tr-TR"/>
        </w:rPr>
        <w:t>destekhizmetleri</w:t>
      </w:r>
      <w:r w:rsidRPr="008F117A">
        <w:rPr>
          <w:sz w:val="24"/>
          <w:szCs w:val="24"/>
          <w:lang w:eastAsia="tr-TR"/>
        </w:rPr>
        <w:t>@seferihisar.bel.tr</w:t>
      </w:r>
    </w:p>
    <w:p w14:paraId="2ACE1EE5" w14:textId="77777777" w:rsidR="007D1766" w:rsidRDefault="007D1766"/>
    <w:sectPr w:rsidR="007D17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3B3A9D"/>
    <w:multiLevelType w:val="multilevel"/>
    <w:tmpl w:val="AC0E1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7215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766"/>
    <w:rsid w:val="0001743C"/>
    <w:rsid w:val="0019759B"/>
    <w:rsid w:val="001B0770"/>
    <w:rsid w:val="00655948"/>
    <w:rsid w:val="007D1766"/>
    <w:rsid w:val="00BC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E5A01"/>
  <w15:chartTrackingRefBased/>
  <w15:docId w15:val="{F9648CB5-3625-4F51-BCE1-7AC65487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7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7D17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7D17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D17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D17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D17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D17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D17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D17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D17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D17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7D17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D17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D1766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7D1766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D1766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D1766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D1766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7D1766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7D17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D17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7D17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7D17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7D17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7D1766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7D1766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7D1766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D17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7D1766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7D1766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7D1766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7D1766"/>
    <w:rPr>
      <w:rFonts w:ascii="Calibri" w:eastAsia="Calibri" w:hAnsi="Calibri" w:cs="Calibri"/>
      <w:b/>
      <w:bCs/>
      <w:sz w:val="28"/>
      <w:szCs w:val="28"/>
    </w:rPr>
  </w:style>
  <w:style w:type="character" w:customStyle="1" w:styleId="GvdeMetniChar">
    <w:name w:val="Gövde Metni Char"/>
    <w:basedOn w:val="VarsaylanParagrafYazTipi"/>
    <w:link w:val="GvdeMetni"/>
    <w:uiPriority w:val="1"/>
    <w:rsid w:val="007D1766"/>
    <w:rPr>
      <w:rFonts w:ascii="Calibri" w:eastAsia="Calibri" w:hAnsi="Calibri" w:cs="Calibri"/>
      <w:b/>
      <w:bCs/>
      <w:kern w:val="0"/>
      <w:sz w:val="28"/>
      <w:szCs w:val="2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D1766"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erenn</dc:creator>
  <cp:keywords/>
  <dc:description/>
  <cp:lastModifiedBy>erenn</cp:lastModifiedBy>
  <cp:revision>3</cp:revision>
  <dcterms:created xsi:type="dcterms:W3CDTF">2026-11-05T13:32:00Z</dcterms:created>
  <dcterms:modified xsi:type="dcterms:W3CDTF">2026-11-05T13:48:00Z</dcterms:modified>
</cp:coreProperties>
</file>